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6942250"/>
    <w:bookmarkStart w:id="1" w:name="_Toc37181013"/>
    <w:bookmarkEnd w:id="0"/>
    <w:p w14:paraId="1E143F20" w14:textId="0E96E011" w:rsidR="00666162" w:rsidRDefault="00666162" w:rsidP="00666162">
      <w:pPr>
        <w:jc w:val="center"/>
      </w:pPr>
      <w:r>
        <w:rPr>
          <w:noProof/>
          <w:sz w:val="20"/>
        </w:rPr>
        <mc:AlternateContent>
          <mc:Choice Requires="wps">
            <w:drawing>
              <wp:anchor distT="0" distB="0" distL="114300" distR="114300" simplePos="0" relativeHeight="251659264" behindDoc="0" locked="0" layoutInCell="1" allowOverlap="1" wp14:anchorId="4FE97281" wp14:editId="42428FE3">
                <wp:simplePos x="0" y="0"/>
                <wp:positionH relativeFrom="column">
                  <wp:posOffset>657225</wp:posOffset>
                </wp:positionH>
                <wp:positionV relativeFrom="paragraph">
                  <wp:posOffset>800100</wp:posOffset>
                </wp:positionV>
                <wp:extent cx="4229100" cy="228600"/>
                <wp:effectExtent l="0" t="0" r="0" b="0"/>
                <wp:wrapNone/>
                <wp:docPr id="20052041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AEF0" w14:textId="77777777" w:rsidR="00666162" w:rsidRPr="008C7F32" w:rsidRDefault="00666162" w:rsidP="00666162">
                            <w:pPr>
                              <w:pStyle w:val="BodyText2"/>
                              <w:jc w:val="center"/>
                              <w:rPr>
                                <w:b/>
                                <w:bCs/>
                                <w:sz w:val="20"/>
                                <w:szCs w:val="20"/>
                              </w:rPr>
                            </w:pPr>
                            <w:proofErr w:type="spellStart"/>
                            <w:r w:rsidRPr="008C7F32">
                              <w:rPr>
                                <w:b/>
                                <w:bCs/>
                                <w:sz w:val="20"/>
                                <w:szCs w:val="20"/>
                              </w:rPr>
                              <w:t>Ministria</w:t>
                            </w:r>
                            <w:proofErr w:type="spellEnd"/>
                            <w:r w:rsidRPr="008C7F32">
                              <w:rPr>
                                <w:b/>
                                <w:bCs/>
                                <w:sz w:val="20"/>
                                <w:szCs w:val="20"/>
                              </w:rPr>
                              <w:t xml:space="preserve"> e </w:t>
                            </w:r>
                            <w:proofErr w:type="spellStart"/>
                            <w:r w:rsidRPr="008C7F32">
                              <w:rPr>
                                <w:b/>
                                <w:bCs/>
                                <w:sz w:val="20"/>
                                <w:szCs w:val="20"/>
                              </w:rPr>
                              <w:t>Shëndetësisë</w:t>
                            </w:r>
                            <w:proofErr w:type="spellEnd"/>
                            <w:r w:rsidRPr="008C7F32">
                              <w:rPr>
                                <w:b/>
                                <w:bCs/>
                                <w:sz w:val="20"/>
                                <w:szCs w:val="20"/>
                              </w:rPr>
                              <w:t xml:space="preserve"> / </w:t>
                            </w:r>
                            <w:proofErr w:type="spellStart"/>
                            <w:r w:rsidRPr="008C7F32">
                              <w:rPr>
                                <w:b/>
                                <w:bCs/>
                                <w:sz w:val="20"/>
                                <w:szCs w:val="20"/>
                              </w:rPr>
                              <w:t>Ministarstvo</w:t>
                            </w:r>
                            <w:proofErr w:type="spellEnd"/>
                            <w:r w:rsidRPr="008C7F32">
                              <w:rPr>
                                <w:b/>
                                <w:bCs/>
                                <w:sz w:val="20"/>
                                <w:szCs w:val="20"/>
                              </w:rPr>
                              <w:t xml:space="preserve"> </w:t>
                            </w:r>
                            <w:proofErr w:type="spellStart"/>
                            <w:r w:rsidRPr="008C7F32">
                              <w:rPr>
                                <w:b/>
                                <w:bCs/>
                                <w:sz w:val="20"/>
                                <w:szCs w:val="20"/>
                              </w:rPr>
                              <w:t>Zdravsta</w:t>
                            </w:r>
                            <w:proofErr w:type="spellEnd"/>
                            <w:r w:rsidRPr="008C7F32">
                              <w:rPr>
                                <w:b/>
                                <w:bCs/>
                                <w:sz w:val="20"/>
                                <w:szCs w:val="20"/>
                              </w:rPr>
                              <w:t xml:space="preserve"> / Ministry of Health</w:t>
                            </w:r>
                          </w:p>
                          <w:p w14:paraId="7198EC46" w14:textId="77777777" w:rsidR="00666162" w:rsidRPr="004F5659" w:rsidRDefault="00666162" w:rsidP="006661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97281" id="_x0000_t202" coordsize="21600,21600" o:spt="202" path="m,l,21600r21600,l21600,xe">
                <v:stroke joinstyle="miter"/>
                <v:path gradientshapeok="t" o:connecttype="rect"/>
              </v:shapetype>
              <v:shape id="Text Box 11" o:spid="_x0000_s1026" type="#_x0000_t202" style="position:absolute;left:0;text-align:left;margin-left:51.75pt;margin-top:63pt;width:33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" stroked="f">
                <v:textbox>
                  <w:txbxContent>
                    <w:p w14:paraId="1E59AEF0" w14:textId="77777777" w:rsidR="00666162" w:rsidRPr="008C7F32" w:rsidRDefault="00666162" w:rsidP="00666162">
                      <w:pPr>
                        <w:pStyle w:val="BodyText2"/>
                        <w:jc w:val="center"/>
                        <w:rPr>
                          <w:b/>
                          <w:bCs/>
                          <w:sz w:val="20"/>
                          <w:szCs w:val="20"/>
                        </w:rPr>
                      </w:pPr>
                      <w:proofErr w:type="spellStart"/>
                      <w:r w:rsidRPr="008C7F32">
                        <w:rPr>
                          <w:b/>
                          <w:bCs/>
                          <w:sz w:val="20"/>
                          <w:szCs w:val="20"/>
                        </w:rPr>
                        <w:t>Ministria</w:t>
                      </w:r>
                      <w:proofErr w:type="spellEnd"/>
                      <w:r w:rsidRPr="008C7F32">
                        <w:rPr>
                          <w:b/>
                          <w:bCs/>
                          <w:sz w:val="20"/>
                          <w:szCs w:val="20"/>
                        </w:rPr>
                        <w:t xml:space="preserve"> e </w:t>
                      </w:r>
                      <w:proofErr w:type="spellStart"/>
                      <w:r w:rsidRPr="008C7F32">
                        <w:rPr>
                          <w:b/>
                          <w:bCs/>
                          <w:sz w:val="20"/>
                          <w:szCs w:val="20"/>
                        </w:rPr>
                        <w:t>Shëndetësisë</w:t>
                      </w:r>
                      <w:proofErr w:type="spellEnd"/>
                      <w:r w:rsidRPr="008C7F32">
                        <w:rPr>
                          <w:b/>
                          <w:bCs/>
                          <w:sz w:val="20"/>
                          <w:szCs w:val="20"/>
                        </w:rPr>
                        <w:t xml:space="preserve"> / </w:t>
                      </w:r>
                      <w:proofErr w:type="spellStart"/>
                      <w:r w:rsidRPr="008C7F32">
                        <w:rPr>
                          <w:b/>
                          <w:bCs/>
                          <w:sz w:val="20"/>
                          <w:szCs w:val="20"/>
                        </w:rPr>
                        <w:t>Ministarstvo</w:t>
                      </w:r>
                      <w:proofErr w:type="spellEnd"/>
                      <w:r w:rsidRPr="008C7F32">
                        <w:rPr>
                          <w:b/>
                          <w:bCs/>
                          <w:sz w:val="20"/>
                          <w:szCs w:val="20"/>
                        </w:rPr>
                        <w:t xml:space="preserve"> </w:t>
                      </w:r>
                      <w:proofErr w:type="spellStart"/>
                      <w:r w:rsidRPr="008C7F32">
                        <w:rPr>
                          <w:b/>
                          <w:bCs/>
                          <w:sz w:val="20"/>
                          <w:szCs w:val="20"/>
                        </w:rPr>
                        <w:t>Zdravsta</w:t>
                      </w:r>
                      <w:proofErr w:type="spellEnd"/>
                      <w:r w:rsidRPr="008C7F32">
                        <w:rPr>
                          <w:b/>
                          <w:bCs/>
                          <w:sz w:val="20"/>
                          <w:szCs w:val="20"/>
                        </w:rPr>
                        <w:t xml:space="preserve"> / Ministry of Health</w:t>
                      </w:r>
                    </w:p>
                    <w:p w14:paraId="7198EC46" w14:textId="77777777" w:rsidR="00666162" w:rsidRPr="004F5659" w:rsidRDefault="00666162" w:rsidP="00666162"/>
                  </w:txbxContent>
                </v:textbox>
              </v:shape>
            </w:pict>
          </mc:Fallback>
        </mc:AlternateContent>
      </w:r>
      <w:r>
        <w:rPr>
          <w:noProof/>
          <w:sz w:val="20"/>
        </w:rPr>
        <mc:AlternateContent>
          <mc:Choice Requires="wps">
            <w:drawing>
              <wp:anchor distT="0" distB="0" distL="114300" distR="114300" simplePos="0" relativeHeight="251658240" behindDoc="0" locked="0" layoutInCell="1" allowOverlap="1" wp14:anchorId="49DA9B66" wp14:editId="36E9A5D8">
                <wp:simplePos x="0" y="0"/>
                <wp:positionH relativeFrom="column">
                  <wp:posOffset>914400</wp:posOffset>
                </wp:positionH>
                <wp:positionV relativeFrom="paragraph">
                  <wp:posOffset>114300</wp:posOffset>
                </wp:positionV>
                <wp:extent cx="3429000" cy="685800"/>
                <wp:effectExtent l="0" t="0" r="0" b="0"/>
                <wp:wrapNone/>
                <wp:docPr id="9017681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D3763" w14:textId="77777777" w:rsidR="00666162" w:rsidRPr="003642AC" w:rsidRDefault="00666162" w:rsidP="00666162">
                            <w:pPr>
                              <w:jc w:val="center"/>
                              <w:rPr>
                                <w:rFonts w:ascii="Book Antiqua" w:eastAsia="Batang" w:hAnsi="Book Antiqua"/>
                                <w:b/>
                                <w:bCs/>
                                <w:lang w:val="sv-SE"/>
                              </w:rPr>
                            </w:pPr>
                            <w:r w:rsidRPr="00E84163">
                              <w:rPr>
                                <w:rFonts w:ascii="Book Antiqua" w:eastAsia="MS Mincho" w:hAnsi="Book Antiqua" w:cs="Book Antiqua"/>
                                <w:b/>
                                <w:bCs/>
                                <w:lang w:val="sv-SE"/>
                              </w:rPr>
                              <w:t>Republika e Kosov</w:t>
                            </w:r>
                            <w:r w:rsidRPr="00E84163">
                              <w:rPr>
                                <w:rFonts w:ascii="Book Antiqua" w:hAnsi="Book Antiqua" w:cs="Book Antiqua"/>
                                <w:b/>
                                <w:bCs/>
                                <w:lang w:val="sv-SE"/>
                              </w:rPr>
                              <w:t>ës</w:t>
                            </w:r>
                          </w:p>
                          <w:p w14:paraId="1A32917B" w14:textId="77777777" w:rsidR="00666162" w:rsidRPr="003642AC" w:rsidRDefault="00666162" w:rsidP="00666162">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sidRPr="003642AC">
                              <w:rPr>
                                <w:rFonts w:ascii="Book Antiqua" w:hAnsi="Book Antiqua" w:cs="Book Antiqua"/>
                                <w:b/>
                                <w:bCs/>
                                <w:lang w:val="sv-SE"/>
                              </w:rPr>
                              <w:t xml:space="preserve">Republic of </w:t>
                            </w:r>
                            <w:r w:rsidRPr="00E84163">
                              <w:rPr>
                                <w:rFonts w:ascii="Book Antiqua" w:hAnsi="Book Antiqua" w:cs="Book Antiqua"/>
                                <w:b/>
                                <w:bCs/>
                                <w:lang w:val="sv-SE"/>
                              </w:rPr>
                              <w:t>Kosovo</w:t>
                            </w:r>
                          </w:p>
                          <w:p w14:paraId="2103DE39" w14:textId="77777777" w:rsidR="00666162" w:rsidRDefault="00666162" w:rsidP="00666162">
                            <w:pPr>
                              <w:jc w:val="center"/>
                              <w:rPr>
                                <w:rFonts w:ascii="Book Antiqua" w:hAnsi="Book Antiqua" w:cs="Book Antiqua"/>
                                <w:b/>
                                <w:bCs/>
                                <w:i/>
                                <w:iCs/>
                              </w:rPr>
                            </w:pPr>
                            <w:r w:rsidRPr="003642AC">
                              <w:rPr>
                                <w:rFonts w:ascii="Book Antiqua" w:hAnsi="Book Antiqua" w:cs="Book Antiqua"/>
                                <w:b/>
                                <w:bCs/>
                                <w:i/>
                                <w:iCs/>
                              </w:rPr>
                              <w:t>Qeveria-Vlada-Government</w:t>
                            </w:r>
                          </w:p>
                          <w:p w14:paraId="2C70EF93" w14:textId="77777777" w:rsidR="00666162" w:rsidRPr="003642AC" w:rsidRDefault="00666162" w:rsidP="00666162">
                            <w:pPr>
                              <w:jc w:val="center"/>
                              <w:rPr>
                                <w:rFonts w:ascii="Book Antiqua" w:hAnsi="Book Antiqua" w:cs="Book Antiqua"/>
                                <w:b/>
                                <w:bCs/>
                                <w:i/>
                                <w:iCs/>
                              </w:rPr>
                            </w:pPr>
                          </w:p>
                          <w:p w14:paraId="03A39D18" w14:textId="77777777" w:rsidR="00666162" w:rsidRPr="003642AC" w:rsidRDefault="00666162" w:rsidP="006661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A9B66" id="Text Box 10" o:spid="_x0000_s1027" type="#_x0000_t202" style="position:absolute;left:0;text-align:left;margin-left:1in;margin-top:9pt;width:270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lV9g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" stroked="f">
                <v:textbox>
                  <w:txbxContent>
                    <w:p w14:paraId="12AD3763" w14:textId="77777777" w:rsidR="00666162" w:rsidRPr="003642AC" w:rsidRDefault="00666162" w:rsidP="00666162">
                      <w:pPr>
                        <w:jc w:val="center"/>
                        <w:rPr>
                          <w:rFonts w:ascii="Book Antiqua" w:eastAsia="Batang" w:hAnsi="Book Antiqua"/>
                          <w:b/>
                          <w:bCs/>
                          <w:lang w:val="sv-SE"/>
                        </w:rPr>
                      </w:pPr>
                      <w:r w:rsidRPr="00E84163">
                        <w:rPr>
                          <w:rFonts w:ascii="Book Antiqua" w:eastAsia="MS Mincho" w:hAnsi="Book Antiqua" w:cs="Book Antiqua"/>
                          <w:b/>
                          <w:bCs/>
                          <w:lang w:val="sv-SE"/>
                        </w:rPr>
                        <w:t>Republika e Kosov</w:t>
                      </w:r>
                      <w:r w:rsidRPr="00E84163">
                        <w:rPr>
                          <w:rFonts w:ascii="Book Antiqua" w:hAnsi="Book Antiqua" w:cs="Book Antiqua"/>
                          <w:b/>
                          <w:bCs/>
                          <w:lang w:val="sv-SE"/>
                        </w:rPr>
                        <w:t>ës</w:t>
                      </w:r>
                    </w:p>
                    <w:p w14:paraId="1A32917B" w14:textId="77777777" w:rsidR="00666162" w:rsidRPr="003642AC" w:rsidRDefault="00666162" w:rsidP="00666162">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sidRPr="003642AC">
                        <w:rPr>
                          <w:rFonts w:ascii="Book Antiqua" w:hAnsi="Book Antiqua" w:cs="Book Antiqua"/>
                          <w:b/>
                          <w:bCs/>
                          <w:lang w:val="sv-SE"/>
                        </w:rPr>
                        <w:t xml:space="preserve">Republic of </w:t>
                      </w:r>
                      <w:r w:rsidRPr="00E84163">
                        <w:rPr>
                          <w:rFonts w:ascii="Book Antiqua" w:hAnsi="Book Antiqua" w:cs="Book Antiqua"/>
                          <w:b/>
                          <w:bCs/>
                          <w:lang w:val="sv-SE"/>
                        </w:rPr>
                        <w:t>Kosovo</w:t>
                      </w:r>
                    </w:p>
                    <w:p w14:paraId="2103DE39" w14:textId="77777777" w:rsidR="00666162" w:rsidRDefault="00666162" w:rsidP="00666162">
                      <w:pPr>
                        <w:jc w:val="center"/>
                        <w:rPr>
                          <w:rFonts w:ascii="Book Antiqua" w:hAnsi="Book Antiqua" w:cs="Book Antiqua"/>
                          <w:b/>
                          <w:bCs/>
                          <w:i/>
                          <w:iCs/>
                        </w:rPr>
                      </w:pPr>
                      <w:r w:rsidRPr="003642AC">
                        <w:rPr>
                          <w:rFonts w:ascii="Book Antiqua" w:hAnsi="Book Antiqua" w:cs="Book Antiqua"/>
                          <w:b/>
                          <w:bCs/>
                          <w:i/>
                          <w:iCs/>
                        </w:rPr>
                        <w:t>Qeveria-</w:t>
                      </w:r>
                      <w:proofErr w:type="spellStart"/>
                      <w:r w:rsidRPr="003642AC">
                        <w:rPr>
                          <w:rFonts w:ascii="Book Antiqua" w:hAnsi="Book Antiqua" w:cs="Book Antiqua"/>
                          <w:b/>
                          <w:bCs/>
                          <w:i/>
                          <w:iCs/>
                        </w:rPr>
                        <w:t>Vlada</w:t>
                      </w:r>
                      <w:proofErr w:type="spellEnd"/>
                      <w:r w:rsidRPr="003642AC">
                        <w:rPr>
                          <w:rFonts w:ascii="Book Antiqua" w:hAnsi="Book Antiqua" w:cs="Book Antiqua"/>
                          <w:b/>
                          <w:bCs/>
                          <w:i/>
                          <w:iCs/>
                        </w:rPr>
                        <w:t>-</w:t>
                      </w:r>
                      <w:proofErr w:type="spellStart"/>
                      <w:r w:rsidRPr="003642AC">
                        <w:rPr>
                          <w:rFonts w:ascii="Book Antiqua" w:hAnsi="Book Antiqua" w:cs="Book Antiqua"/>
                          <w:b/>
                          <w:bCs/>
                          <w:i/>
                          <w:iCs/>
                        </w:rPr>
                        <w:t>Government</w:t>
                      </w:r>
                      <w:proofErr w:type="spellEnd"/>
                    </w:p>
                    <w:p w14:paraId="2C70EF93" w14:textId="77777777" w:rsidR="00666162" w:rsidRPr="003642AC" w:rsidRDefault="00666162" w:rsidP="00666162">
                      <w:pPr>
                        <w:jc w:val="center"/>
                        <w:rPr>
                          <w:rFonts w:ascii="Book Antiqua" w:hAnsi="Book Antiqua" w:cs="Book Antiqua"/>
                          <w:b/>
                          <w:bCs/>
                          <w:i/>
                          <w:iCs/>
                        </w:rPr>
                      </w:pPr>
                    </w:p>
                    <w:p w14:paraId="03A39D18" w14:textId="77777777" w:rsidR="00666162" w:rsidRPr="003642AC" w:rsidRDefault="00666162" w:rsidP="00666162"/>
                  </w:txbxContent>
                </v:textbox>
              </v:shape>
            </w:pict>
          </mc:Fallback>
        </mc:AlternateContent>
      </w:r>
      <w:r w:rsidR="00000000">
        <w:rPr>
          <w:noProof/>
        </w:rPr>
        <w:pict w14:anchorId="62887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8pt;margin-top:0;width:66pt;height:73.1pt;z-index:-251656192;mso-position-horizontal-relative:text;mso-position-vertical-relative:text">
            <v:imagedata r:id="rId8" o:title=""/>
          </v:shape>
        </w:pict>
      </w:r>
      <w:r>
        <w:t xml:space="preserve">                                                                                                                       </w:t>
      </w:r>
      <w:r>
        <w:rPr>
          <w:noProof/>
        </w:rPr>
        <w:drawing>
          <wp:inline distT="0" distB="0" distL="0" distR="0" wp14:anchorId="51D61E6A" wp14:editId="05AD3056">
            <wp:extent cx="914400" cy="822960"/>
            <wp:effectExtent l="0" t="0" r="0" b="0"/>
            <wp:docPr id="1959662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inline>
        </w:drawing>
      </w:r>
    </w:p>
    <w:p w14:paraId="09C679C8" w14:textId="77777777" w:rsidR="00666162" w:rsidRPr="00BB4672" w:rsidRDefault="00666162" w:rsidP="00666162">
      <w:pPr>
        <w:jc w:val="center"/>
        <w:rPr>
          <w:rFonts w:ascii="Book Antiqua" w:hAnsi="Book Antiqua" w:cs="Book Antiqua"/>
          <w:sz w:val="18"/>
          <w:szCs w:val="18"/>
        </w:rPr>
      </w:pPr>
    </w:p>
    <w:p w14:paraId="1E3AA841" w14:textId="6F3C253E" w:rsidR="00666162" w:rsidRDefault="00666162" w:rsidP="00666162">
      <w:pPr>
        <w:pStyle w:val="BodyText2"/>
        <w:jc w:val="center"/>
        <w:rPr>
          <w:b/>
          <w:bCs/>
          <w:sz w:val="20"/>
          <w:szCs w:val="20"/>
        </w:rPr>
      </w:pPr>
      <w:r>
        <w:rPr>
          <w:noProof/>
          <w:sz w:val="20"/>
        </w:rPr>
        <mc:AlternateContent>
          <mc:Choice Requires="wps">
            <w:drawing>
              <wp:anchor distT="0" distB="0" distL="114300" distR="114300" simplePos="0" relativeHeight="251657216" behindDoc="0" locked="0" layoutInCell="1" allowOverlap="1" wp14:anchorId="29663A44" wp14:editId="006CF693">
                <wp:simplePos x="0" y="0"/>
                <wp:positionH relativeFrom="column">
                  <wp:posOffset>19050</wp:posOffset>
                </wp:positionH>
                <wp:positionV relativeFrom="paragraph">
                  <wp:posOffset>46990</wp:posOffset>
                </wp:positionV>
                <wp:extent cx="5581650" cy="485775"/>
                <wp:effectExtent l="0" t="0" r="0" b="0"/>
                <wp:wrapNone/>
                <wp:docPr id="10747274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D6228" w14:textId="77777777" w:rsidR="00666162" w:rsidRPr="00E84163" w:rsidRDefault="00666162" w:rsidP="00666162">
                            <w:pPr>
                              <w:pStyle w:val="BodyText2"/>
                              <w:spacing w:line="240" w:lineRule="auto"/>
                              <w:jc w:val="center"/>
                              <w:rPr>
                                <w:rFonts w:ascii="Book Antiqua" w:hAnsi="Book Antiqua" w:cs="Arial"/>
                                <w:b/>
                                <w:bCs/>
                                <w:color w:val="000000"/>
                                <w:sz w:val="22"/>
                                <w:szCs w:val="22"/>
                                <w:lang w:val="sv-SE"/>
                              </w:rPr>
                            </w:pPr>
                            <w:r w:rsidRPr="00E84163">
                              <w:rPr>
                                <w:rFonts w:ascii="Book Antiqua" w:hAnsi="Book Antiqua" w:cs="Arial"/>
                                <w:b/>
                                <w:bCs/>
                                <w:color w:val="000000"/>
                                <w:sz w:val="22"/>
                                <w:szCs w:val="22"/>
                                <w:lang w:val="sv-SE"/>
                              </w:rPr>
                              <w:t>Instituti Kombëtar i Shëndetësisë Publike të Kosovës</w:t>
                            </w:r>
                          </w:p>
                          <w:p w14:paraId="6D1B724B" w14:textId="77777777" w:rsidR="00666162" w:rsidRDefault="00666162" w:rsidP="00666162">
                            <w:pPr>
                              <w:pStyle w:val="BodyText2"/>
                              <w:spacing w:line="240" w:lineRule="auto"/>
                              <w:jc w:val="center"/>
                              <w:rPr>
                                <w:rFonts w:ascii="Book Antiqua" w:hAnsi="Book Antiqua" w:cs="Arial"/>
                                <w:b/>
                                <w:bCs/>
                                <w:color w:val="000000"/>
                                <w:sz w:val="18"/>
                                <w:szCs w:val="18"/>
                              </w:rPr>
                            </w:pPr>
                            <w:proofErr w:type="spellStart"/>
                            <w:r>
                              <w:rPr>
                                <w:rFonts w:ascii="Book Antiqua" w:hAnsi="Book Antiqua" w:cs="Arial"/>
                                <w:b/>
                                <w:bCs/>
                                <w:color w:val="000000"/>
                                <w:sz w:val="18"/>
                                <w:szCs w:val="18"/>
                              </w:rPr>
                              <w:t>Nacionalni</w:t>
                            </w:r>
                            <w:proofErr w:type="spellEnd"/>
                            <w:r>
                              <w:rPr>
                                <w:rFonts w:ascii="Book Antiqua" w:hAnsi="Book Antiqua" w:cs="Arial"/>
                                <w:b/>
                                <w:bCs/>
                                <w:color w:val="000000"/>
                                <w:sz w:val="18"/>
                                <w:szCs w:val="18"/>
                              </w:rPr>
                              <w:t xml:space="preserve"> </w:t>
                            </w:r>
                            <w:proofErr w:type="spellStart"/>
                            <w:r>
                              <w:rPr>
                                <w:rFonts w:ascii="Book Antiqua" w:hAnsi="Book Antiqua" w:cs="Arial"/>
                                <w:b/>
                                <w:bCs/>
                                <w:color w:val="000000"/>
                                <w:sz w:val="18"/>
                                <w:szCs w:val="18"/>
                              </w:rPr>
                              <w:t>Institut</w:t>
                            </w:r>
                            <w:proofErr w:type="spellEnd"/>
                            <w:r>
                              <w:rPr>
                                <w:rFonts w:ascii="Book Antiqua" w:hAnsi="Book Antiqua" w:cs="Arial"/>
                                <w:b/>
                                <w:bCs/>
                                <w:color w:val="000000"/>
                                <w:sz w:val="18"/>
                                <w:szCs w:val="18"/>
                              </w:rPr>
                              <w:t xml:space="preserve"> za </w:t>
                            </w:r>
                            <w:proofErr w:type="spellStart"/>
                            <w:r>
                              <w:rPr>
                                <w:rFonts w:ascii="Book Antiqua" w:hAnsi="Book Antiqua" w:cs="Arial"/>
                                <w:b/>
                                <w:bCs/>
                                <w:color w:val="000000"/>
                                <w:sz w:val="18"/>
                                <w:szCs w:val="18"/>
                              </w:rPr>
                              <w:t>Javno</w:t>
                            </w:r>
                            <w:proofErr w:type="spellEnd"/>
                            <w:r>
                              <w:rPr>
                                <w:rFonts w:ascii="Book Antiqua" w:hAnsi="Book Antiqua" w:cs="Arial"/>
                                <w:b/>
                                <w:bCs/>
                                <w:color w:val="000000"/>
                                <w:sz w:val="18"/>
                                <w:szCs w:val="18"/>
                              </w:rPr>
                              <w:t xml:space="preserve"> </w:t>
                            </w:r>
                            <w:proofErr w:type="spellStart"/>
                            <w:r>
                              <w:rPr>
                                <w:rFonts w:ascii="Book Antiqua" w:hAnsi="Book Antiqua" w:cs="Arial"/>
                                <w:b/>
                                <w:bCs/>
                                <w:color w:val="000000"/>
                                <w:sz w:val="18"/>
                                <w:szCs w:val="18"/>
                              </w:rPr>
                              <w:t>Zdravstvo</w:t>
                            </w:r>
                            <w:proofErr w:type="spellEnd"/>
                            <w:r>
                              <w:rPr>
                                <w:rFonts w:ascii="Book Antiqua" w:hAnsi="Book Antiqua" w:cs="Arial"/>
                                <w:b/>
                                <w:bCs/>
                                <w:color w:val="000000"/>
                                <w:sz w:val="18"/>
                                <w:szCs w:val="18"/>
                              </w:rPr>
                              <w:t xml:space="preserve"> Kosova / National Institute of Public Health of Kosova</w:t>
                            </w:r>
                          </w:p>
                          <w:p w14:paraId="50FC9850" w14:textId="77777777" w:rsidR="00666162" w:rsidRPr="00CF051B" w:rsidRDefault="00666162" w:rsidP="00666162">
                            <w:pPr>
                              <w:pStyle w:val="BodyText2"/>
                              <w:spacing w:line="240" w:lineRule="auto"/>
                              <w:jc w:val="center"/>
                              <w:rPr>
                                <w:rFonts w:ascii="Book Antiqua" w:hAnsi="Book Antiqua" w:cs="Arial"/>
                                <w:b/>
                                <w:bCs/>
                                <w:color w:val="0000FF"/>
                                <w:sz w:val="20"/>
                                <w:szCs w:val="20"/>
                              </w:rPr>
                            </w:pPr>
                          </w:p>
                          <w:p w14:paraId="056C12A7" w14:textId="77777777" w:rsidR="00666162" w:rsidRPr="004F5659" w:rsidRDefault="00666162" w:rsidP="006661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3A44" id="Text Box 8" o:spid="_x0000_s1028" type="#_x0000_t202" style="position:absolute;left:0;text-align:left;margin-left:1.5pt;margin-top:3.7pt;width:439.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" stroked="f">
                <v:textbox>
                  <w:txbxContent>
                    <w:p w14:paraId="492D6228" w14:textId="77777777" w:rsidR="00666162" w:rsidRPr="00E84163" w:rsidRDefault="00666162" w:rsidP="00666162">
                      <w:pPr>
                        <w:pStyle w:val="BodyText2"/>
                        <w:spacing w:line="240" w:lineRule="auto"/>
                        <w:jc w:val="center"/>
                        <w:rPr>
                          <w:rFonts w:ascii="Book Antiqua" w:hAnsi="Book Antiqua" w:cs="Arial"/>
                          <w:b/>
                          <w:bCs/>
                          <w:color w:val="000000"/>
                          <w:sz w:val="22"/>
                          <w:szCs w:val="22"/>
                          <w:lang w:val="sv-SE"/>
                        </w:rPr>
                      </w:pPr>
                      <w:r w:rsidRPr="00E84163">
                        <w:rPr>
                          <w:rFonts w:ascii="Book Antiqua" w:hAnsi="Book Antiqua" w:cs="Arial"/>
                          <w:b/>
                          <w:bCs/>
                          <w:color w:val="000000"/>
                          <w:sz w:val="22"/>
                          <w:szCs w:val="22"/>
                          <w:lang w:val="sv-SE"/>
                        </w:rPr>
                        <w:t>Instituti Kombëtar i Shëndetësisë Publike të Kosovës</w:t>
                      </w:r>
                    </w:p>
                    <w:p w14:paraId="6D1B724B" w14:textId="77777777" w:rsidR="00666162" w:rsidRDefault="00666162" w:rsidP="00666162">
                      <w:pPr>
                        <w:pStyle w:val="BodyText2"/>
                        <w:spacing w:line="240" w:lineRule="auto"/>
                        <w:jc w:val="center"/>
                        <w:rPr>
                          <w:rFonts w:ascii="Book Antiqua" w:hAnsi="Book Antiqua" w:cs="Arial"/>
                          <w:b/>
                          <w:bCs/>
                          <w:color w:val="000000"/>
                          <w:sz w:val="18"/>
                          <w:szCs w:val="18"/>
                        </w:rPr>
                      </w:pPr>
                      <w:proofErr w:type="spellStart"/>
                      <w:r>
                        <w:rPr>
                          <w:rFonts w:ascii="Book Antiqua" w:hAnsi="Book Antiqua" w:cs="Arial"/>
                          <w:b/>
                          <w:bCs/>
                          <w:color w:val="000000"/>
                          <w:sz w:val="18"/>
                          <w:szCs w:val="18"/>
                        </w:rPr>
                        <w:t>Nacionalni</w:t>
                      </w:r>
                      <w:proofErr w:type="spellEnd"/>
                      <w:r>
                        <w:rPr>
                          <w:rFonts w:ascii="Book Antiqua" w:hAnsi="Book Antiqua" w:cs="Arial"/>
                          <w:b/>
                          <w:bCs/>
                          <w:color w:val="000000"/>
                          <w:sz w:val="18"/>
                          <w:szCs w:val="18"/>
                        </w:rPr>
                        <w:t xml:space="preserve"> </w:t>
                      </w:r>
                      <w:proofErr w:type="spellStart"/>
                      <w:r>
                        <w:rPr>
                          <w:rFonts w:ascii="Book Antiqua" w:hAnsi="Book Antiqua" w:cs="Arial"/>
                          <w:b/>
                          <w:bCs/>
                          <w:color w:val="000000"/>
                          <w:sz w:val="18"/>
                          <w:szCs w:val="18"/>
                        </w:rPr>
                        <w:t>Institut</w:t>
                      </w:r>
                      <w:proofErr w:type="spellEnd"/>
                      <w:r>
                        <w:rPr>
                          <w:rFonts w:ascii="Book Antiqua" w:hAnsi="Book Antiqua" w:cs="Arial"/>
                          <w:b/>
                          <w:bCs/>
                          <w:color w:val="000000"/>
                          <w:sz w:val="18"/>
                          <w:szCs w:val="18"/>
                        </w:rPr>
                        <w:t xml:space="preserve"> za </w:t>
                      </w:r>
                      <w:proofErr w:type="spellStart"/>
                      <w:r>
                        <w:rPr>
                          <w:rFonts w:ascii="Book Antiqua" w:hAnsi="Book Antiqua" w:cs="Arial"/>
                          <w:b/>
                          <w:bCs/>
                          <w:color w:val="000000"/>
                          <w:sz w:val="18"/>
                          <w:szCs w:val="18"/>
                        </w:rPr>
                        <w:t>Javno</w:t>
                      </w:r>
                      <w:proofErr w:type="spellEnd"/>
                      <w:r>
                        <w:rPr>
                          <w:rFonts w:ascii="Book Antiqua" w:hAnsi="Book Antiqua" w:cs="Arial"/>
                          <w:b/>
                          <w:bCs/>
                          <w:color w:val="000000"/>
                          <w:sz w:val="18"/>
                          <w:szCs w:val="18"/>
                        </w:rPr>
                        <w:t xml:space="preserve"> </w:t>
                      </w:r>
                      <w:proofErr w:type="spellStart"/>
                      <w:r>
                        <w:rPr>
                          <w:rFonts w:ascii="Book Antiqua" w:hAnsi="Book Antiqua" w:cs="Arial"/>
                          <w:b/>
                          <w:bCs/>
                          <w:color w:val="000000"/>
                          <w:sz w:val="18"/>
                          <w:szCs w:val="18"/>
                        </w:rPr>
                        <w:t>Zdravstvo</w:t>
                      </w:r>
                      <w:proofErr w:type="spellEnd"/>
                      <w:r>
                        <w:rPr>
                          <w:rFonts w:ascii="Book Antiqua" w:hAnsi="Book Antiqua" w:cs="Arial"/>
                          <w:b/>
                          <w:bCs/>
                          <w:color w:val="000000"/>
                          <w:sz w:val="18"/>
                          <w:szCs w:val="18"/>
                        </w:rPr>
                        <w:t xml:space="preserve"> Kosova / National Institute of Public Health of Kosova</w:t>
                      </w:r>
                    </w:p>
                    <w:p w14:paraId="50FC9850" w14:textId="77777777" w:rsidR="00666162" w:rsidRPr="00CF051B" w:rsidRDefault="00666162" w:rsidP="00666162">
                      <w:pPr>
                        <w:pStyle w:val="BodyText2"/>
                        <w:spacing w:line="240" w:lineRule="auto"/>
                        <w:jc w:val="center"/>
                        <w:rPr>
                          <w:rFonts w:ascii="Book Antiqua" w:hAnsi="Book Antiqua" w:cs="Arial"/>
                          <w:b/>
                          <w:bCs/>
                          <w:color w:val="0000FF"/>
                          <w:sz w:val="20"/>
                          <w:szCs w:val="20"/>
                        </w:rPr>
                      </w:pPr>
                    </w:p>
                    <w:p w14:paraId="056C12A7" w14:textId="77777777" w:rsidR="00666162" w:rsidRPr="004F5659" w:rsidRDefault="00666162" w:rsidP="00666162"/>
                  </w:txbxContent>
                </v:textbox>
              </v:shape>
            </w:pict>
          </mc:Fallback>
        </mc:AlternateContent>
      </w:r>
    </w:p>
    <w:p w14:paraId="4B557ABD" w14:textId="77777777" w:rsidR="00666162" w:rsidRDefault="00666162" w:rsidP="00666162">
      <w:pPr>
        <w:pStyle w:val="BodyText2"/>
        <w:pBdr>
          <w:bottom w:val="single" w:sz="12" w:space="1" w:color="auto"/>
        </w:pBdr>
        <w:jc w:val="center"/>
        <w:rPr>
          <w:b/>
          <w:bCs/>
          <w:sz w:val="20"/>
          <w:szCs w:val="20"/>
        </w:rPr>
      </w:pPr>
    </w:p>
    <w:p w14:paraId="2952762F" w14:textId="77777777" w:rsidR="00666162" w:rsidRPr="00F934F0" w:rsidRDefault="00666162" w:rsidP="006661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340"/>
        <w:gridCol w:w="3708"/>
      </w:tblGrid>
      <w:tr w:rsidR="00666162" w:rsidRPr="001F5A20" w14:paraId="3DD5B33D" w14:textId="77777777" w:rsidTr="002F1834">
        <w:tc>
          <w:tcPr>
            <w:tcW w:w="2808" w:type="dxa"/>
          </w:tcPr>
          <w:p w14:paraId="5B8CB487"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DATË/A:</w:t>
            </w:r>
          </w:p>
        </w:tc>
        <w:tc>
          <w:tcPr>
            <w:tcW w:w="2340" w:type="dxa"/>
          </w:tcPr>
          <w:p w14:paraId="3FF67583" w14:textId="77777777" w:rsidR="00666162" w:rsidRPr="00416A90" w:rsidRDefault="00666162" w:rsidP="002F1834">
            <w:pPr>
              <w:pStyle w:val="BodyText2"/>
              <w:spacing w:line="240" w:lineRule="auto"/>
              <w:rPr>
                <w:rFonts w:ascii="Book Antiqua" w:hAnsi="Book Antiqua"/>
                <w:bCs/>
              </w:rPr>
            </w:pPr>
            <w:r>
              <w:rPr>
                <w:rFonts w:ascii="Book Antiqua" w:hAnsi="Book Antiqua"/>
                <w:bCs/>
              </w:rPr>
              <w:t>18.09</w:t>
            </w:r>
            <w:r w:rsidRPr="00416A90">
              <w:rPr>
                <w:rFonts w:ascii="Book Antiqua" w:hAnsi="Book Antiqua"/>
                <w:bCs/>
              </w:rPr>
              <w:t>.2024</w:t>
            </w:r>
          </w:p>
        </w:tc>
        <w:tc>
          <w:tcPr>
            <w:tcW w:w="3708" w:type="dxa"/>
          </w:tcPr>
          <w:p w14:paraId="6D06ED97" w14:textId="77777777" w:rsidR="00666162" w:rsidRPr="00416A90" w:rsidRDefault="00666162" w:rsidP="002F1834">
            <w:pPr>
              <w:pStyle w:val="BodyText2"/>
              <w:spacing w:line="240" w:lineRule="auto"/>
              <w:rPr>
                <w:rFonts w:ascii="Book Antiqua" w:hAnsi="Book Antiqua"/>
                <w:bCs/>
              </w:rPr>
            </w:pPr>
          </w:p>
        </w:tc>
      </w:tr>
      <w:tr w:rsidR="00666162" w:rsidRPr="001F5A20" w14:paraId="6FE0AF5D" w14:textId="77777777" w:rsidTr="002F1834">
        <w:tc>
          <w:tcPr>
            <w:tcW w:w="2808" w:type="dxa"/>
          </w:tcPr>
          <w:p w14:paraId="4A4A0EE4"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PËR/ZA/TO:</w:t>
            </w:r>
          </w:p>
        </w:tc>
        <w:tc>
          <w:tcPr>
            <w:tcW w:w="6048" w:type="dxa"/>
            <w:gridSpan w:val="2"/>
          </w:tcPr>
          <w:p w14:paraId="162A119B" w14:textId="77777777" w:rsidR="00666162" w:rsidRPr="00E84163" w:rsidRDefault="00666162" w:rsidP="002F1834">
            <w:pPr>
              <w:pStyle w:val="BodyText2"/>
              <w:spacing w:line="240" w:lineRule="auto"/>
              <w:rPr>
                <w:rFonts w:ascii="Book Antiqua" w:hAnsi="Book Antiqua"/>
                <w:lang w:val="sv-SE"/>
              </w:rPr>
            </w:pPr>
            <w:r w:rsidRPr="00E84163">
              <w:rPr>
                <w:rFonts w:ascii="Book Antiqua" w:hAnsi="Book Antiqua"/>
                <w:lang w:val="sv-SE"/>
              </w:rPr>
              <w:t>Dr. Arben Vitia, Ministër i Shëndetësisë,</w:t>
            </w:r>
          </w:p>
          <w:p w14:paraId="66F21370" w14:textId="77777777" w:rsidR="00666162" w:rsidRPr="00416A90" w:rsidRDefault="00666162" w:rsidP="002F1834">
            <w:pPr>
              <w:pStyle w:val="BodyText2"/>
              <w:spacing w:line="240" w:lineRule="auto"/>
              <w:rPr>
                <w:rFonts w:ascii="Book Antiqua" w:hAnsi="Book Antiqua"/>
                <w:bCs/>
              </w:rPr>
            </w:pPr>
            <w:r w:rsidRPr="00E84163">
              <w:rPr>
                <w:rFonts w:ascii="Book Antiqua" w:hAnsi="Book Antiqua"/>
                <w:lang w:val="sv-SE"/>
              </w:rPr>
              <w:t xml:space="preserve">Dr. Dafina Gexha-Bunjaku, zv. </w:t>
            </w:r>
            <w:proofErr w:type="spellStart"/>
            <w:r w:rsidRPr="00345CB1">
              <w:rPr>
                <w:rFonts w:ascii="Book Antiqua" w:hAnsi="Book Antiqua"/>
              </w:rPr>
              <w:t>Mininistre</w:t>
            </w:r>
            <w:proofErr w:type="spellEnd"/>
            <w:r w:rsidRPr="00345CB1">
              <w:rPr>
                <w:rFonts w:ascii="Book Antiqua" w:hAnsi="Book Antiqua"/>
              </w:rPr>
              <w:t xml:space="preserve"> e </w:t>
            </w:r>
            <w:proofErr w:type="spellStart"/>
            <w:r w:rsidRPr="00345CB1">
              <w:rPr>
                <w:rFonts w:ascii="Book Antiqua" w:hAnsi="Book Antiqua"/>
              </w:rPr>
              <w:t>Shëndetësisë</w:t>
            </w:r>
            <w:proofErr w:type="spellEnd"/>
          </w:p>
        </w:tc>
      </w:tr>
      <w:tr w:rsidR="00666162" w:rsidRPr="00E84163" w14:paraId="6B02B6F0" w14:textId="77777777" w:rsidTr="002F1834">
        <w:tc>
          <w:tcPr>
            <w:tcW w:w="2808" w:type="dxa"/>
          </w:tcPr>
          <w:p w14:paraId="19B47068"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PËRMES/PREKO/</w:t>
            </w:r>
          </w:p>
          <w:p w14:paraId="3A4915BB"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THROUGHT:</w:t>
            </w:r>
          </w:p>
        </w:tc>
        <w:tc>
          <w:tcPr>
            <w:tcW w:w="6048" w:type="dxa"/>
            <w:gridSpan w:val="2"/>
          </w:tcPr>
          <w:p w14:paraId="20D37982" w14:textId="77777777" w:rsidR="00666162" w:rsidRPr="00416A90" w:rsidRDefault="00666162" w:rsidP="002F1834">
            <w:pPr>
              <w:pStyle w:val="BodyText2"/>
              <w:spacing w:line="240" w:lineRule="auto"/>
              <w:rPr>
                <w:rFonts w:ascii="Book Antiqua" w:hAnsi="Book Antiqua"/>
                <w:lang w:val="sq-AL"/>
              </w:rPr>
            </w:pPr>
            <w:r w:rsidRPr="00416A90">
              <w:rPr>
                <w:rFonts w:ascii="Book Antiqua" w:hAnsi="Book Antiqua"/>
                <w:lang w:val="sq-AL"/>
              </w:rPr>
              <w:t>Dr. Ardita Baraku, UD Drejtor Ekzekutiv</w:t>
            </w:r>
            <w:r>
              <w:rPr>
                <w:rFonts w:ascii="Book Antiqua" w:hAnsi="Book Antiqua"/>
                <w:lang w:val="sq-AL"/>
              </w:rPr>
              <w:t xml:space="preserve">, </w:t>
            </w:r>
            <w:r w:rsidRPr="00416A90">
              <w:rPr>
                <w:rFonts w:ascii="Book Antiqua" w:hAnsi="Book Antiqua"/>
                <w:lang w:val="sq-AL"/>
              </w:rPr>
              <w:t xml:space="preserve"> IKShPK</w:t>
            </w:r>
          </w:p>
          <w:p w14:paraId="6BE92A25" w14:textId="77777777" w:rsidR="00666162" w:rsidRPr="00E84163" w:rsidRDefault="00666162" w:rsidP="002F1834">
            <w:pPr>
              <w:pStyle w:val="BodyText2"/>
              <w:spacing w:line="240" w:lineRule="auto"/>
              <w:rPr>
                <w:rFonts w:ascii="Book Antiqua" w:hAnsi="Book Antiqua"/>
                <w:lang w:val="sq-AL"/>
              </w:rPr>
            </w:pPr>
            <w:r w:rsidRPr="00416A90">
              <w:rPr>
                <w:rFonts w:ascii="Book Antiqua" w:hAnsi="Book Antiqua"/>
                <w:lang w:val="sq-AL"/>
              </w:rPr>
              <w:t xml:space="preserve">Prof. Dr. Ariana Kalaveshi, Drejtoreshë e </w:t>
            </w:r>
            <w:r>
              <w:rPr>
                <w:rFonts w:ascii="Book Antiqua" w:hAnsi="Book Antiqua"/>
                <w:lang w:val="sq-AL"/>
              </w:rPr>
              <w:t>D</w:t>
            </w:r>
            <w:r w:rsidRPr="00416A90">
              <w:rPr>
                <w:rFonts w:ascii="Book Antiqua" w:hAnsi="Book Antiqua"/>
                <w:lang w:val="sq-AL"/>
              </w:rPr>
              <w:t>epartamentit të Epidemiologjisë, IKShPK</w:t>
            </w:r>
          </w:p>
        </w:tc>
      </w:tr>
      <w:tr w:rsidR="00666162" w:rsidRPr="00E84163" w14:paraId="71931A41" w14:textId="77777777" w:rsidTr="002F1834">
        <w:tc>
          <w:tcPr>
            <w:tcW w:w="2808" w:type="dxa"/>
          </w:tcPr>
          <w:p w14:paraId="62310BCC"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NGA/OD/FROM:</w:t>
            </w:r>
          </w:p>
        </w:tc>
        <w:tc>
          <w:tcPr>
            <w:tcW w:w="6048" w:type="dxa"/>
            <w:gridSpan w:val="2"/>
          </w:tcPr>
          <w:p w14:paraId="0E9E7FA2" w14:textId="77777777" w:rsidR="00666162" w:rsidRPr="00E84163" w:rsidRDefault="00666162" w:rsidP="002F1834">
            <w:pPr>
              <w:pStyle w:val="BodyText2"/>
              <w:spacing w:line="240" w:lineRule="auto"/>
              <w:rPr>
                <w:rFonts w:ascii="Book Antiqua" w:hAnsi="Book Antiqua"/>
                <w:bCs/>
              </w:rPr>
            </w:pPr>
            <w:r w:rsidRPr="00416A90">
              <w:rPr>
                <w:rFonts w:ascii="Book Antiqua" w:hAnsi="Book Antiqua"/>
                <w:lang w:val="sq-AL"/>
              </w:rPr>
              <w:t>Dr. Pranvera Kaçaniku – Gunga, Shefe e sëmundjeve ngjitëse, IKShPK</w:t>
            </w:r>
          </w:p>
        </w:tc>
      </w:tr>
      <w:tr w:rsidR="00666162" w:rsidRPr="00E84163" w14:paraId="11FC75CD" w14:textId="77777777" w:rsidTr="002F1834">
        <w:tc>
          <w:tcPr>
            <w:tcW w:w="2808" w:type="dxa"/>
          </w:tcPr>
          <w:p w14:paraId="3363167E" w14:textId="77777777" w:rsidR="00666162" w:rsidRPr="001F5A20" w:rsidRDefault="00666162" w:rsidP="002F1834">
            <w:pPr>
              <w:pStyle w:val="BodyText2"/>
              <w:spacing w:line="240" w:lineRule="auto"/>
              <w:rPr>
                <w:rFonts w:ascii="Book Antiqua" w:hAnsi="Book Antiqua"/>
                <w:b/>
                <w:bCs/>
              </w:rPr>
            </w:pPr>
            <w:r>
              <w:rPr>
                <w:rFonts w:ascii="Book Antiqua" w:hAnsi="Book Antiqua"/>
                <w:b/>
                <w:bCs/>
              </w:rPr>
              <w:t>CC:</w:t>
            </w:r>
          </w:p>
        </w:tc>
        <w:tc>
          <w:tcPr>
            <w:tcW w:w="6048" w:type="dxa"/>
            <w:gridSpan w:val="2"/>
          </w:tcPr>
          <w:p w14:paraId="7B62A262" w14:textId="77777777" w:rsidR="00666162" w:rsidRPr="00E84163" w:rsidRDefault="00666162" w:rsidP="002F1834">
            <w:pPr>
              <w:pStyle w:val="BodyText2"/>
              <w:spacing w:line="240" w:lineRule="auto"/>
              <w:rPr>
                <w:rFonts w:ascii="Book Antiqua" w:hAnsi="Book Antiqua"/>
                <w:bCs/>
                <w:lang w:val="sv-SE"/>
              </w:rPr>
            </w:pPr>
            <w:r w:rsidRPr="00E84163">
              <w:rPr>
                <w:rFonts w:ascii="Book Antiqua" w:hAnsi="Book Antiqua"/>
                <w:bCs/>
                <w:lang w:val="sv-SE"/>
              </w:rPr>
              <w:t>Dr. Naim Bardiqi, Sekretar i Përgjithshëm, MS</w:t>
            </w:r>
            <w:r>
              <w:rPr>
                <w:rFonts w:ascii="Book Antiqua" w:hAnsi="Book Antiqua"/>
                <w:bCs/>
                <w:lang w:val="sv-SE"/>
              </w:rPr>
              <w:t>h</w:t>
            </w:r>
          </w:p>
        </w:tc>
      </w:tr>
      <w:tr w:rsidR="00666162" w:rsidRPr="001F5A20" w14:paraId="71F2125A" w14:textId="77777777" w:rsidTr="002F1834">
        <w:tc>
          <w:tcPr>
            <w:tcW w:w="2808" w:type="dxa"/>
          </w:tcPr>
          <w:p w14:paraId="1D3FF80A"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TEMA/SUBJEKAT/</w:t>
            </w:r>
          </w:p>
          <w:p w14:paraId="3A1B64CF" w14:textId="77777777" w:rsidR="00666162" w:rsidRPr="001F5A20" w:rsidRDefault="00666162" w:rsidP="002F1834">
            <w:pPr>
              <w:pStyle w:val="BodyText2"/>
              <w:spacing w:line="240" w:lineRule="auto"/>
              <w:rPr>
                <w:rFonts w:ascii="Book Antiqua" w:hAnsi="Book Antiqua"/>
                <w:b/>
                <w:bCs/>
              </w:rPr>
            </w:pPr>
            <w:r w:rsidRPr="001F5A20">
              <w:rPr>
                <w:rFonts w:ascii="Book Antiqua" w:hAnsi="Book Antiqua"/>
                <w:b/>
                <w:bCs/>
              </w:rPr>
              <w:t>SUBJECT:</w:t>
            </w:r>
          </w:p>
        </w:tc>
        <w:tc>
          <w:tcPr>
            <w:tcW w:w="6048" w:type="dxa"/>
            <w:gridSpan w:val="2"/>
          </w:tcPr>
          <w:p w14:paraId="47F7367C" w14:textId="77777777" w:rsidR="00666162" w:rsidRPr="00416A90" w:rsidRDefault="00666162" w:rsidP="002F1834">
            <w:pPr>
              <w:pStyle w:val="BodyText2"/>
              <w:spacing w:line="240" w:lineRule="auto"/>
              <w:rPr>
                <w:rFonts w:ascii="Book Antiqua" w:hAnsi="Book Antiqua"/>
              </w:rPr>
            </w:pPr>
            <w:proofErr w:type="spellStart"/>
            <w:r w:rsidRPr="00416A90">
              <w:rPr>
                <w:rFonts w:ascii="Book Antiqua" w:hAnsi="Book Antiqua"/>
              </w:rPr>
              <w:t>Analizë</w:t>
            </w:r>
            <w:proofErr w:type="spellEnd"/>
            <w:r w:rsidRPr="00416A90">
              <w:rPr>
                <w:rFonts w:ascii="Book Antiqua" w:hAnsi="Book Antiqua"/>
              </w:rPr>
              <w:t xml:space="preserve"> e </w:t>
            </w:r>
            <w:proofErr w:type="spellStart"/>
            <w:r w:rsidRPr="00416A90">
              <w:rPr>
                <w:rFonts w:ascii="Book Antiqua" w:hAnsi="Book Antiqua"/>
              </w:rPr>
              <w:t>situatës</w:t>
            </w:r>
            <w:proofErr w:type="spellEnd"/>
            <w:r w:rsidRPr="00416A90">
              <w:rPr>
                <w:rFonts w:ascii="Book Antiqua" w:hAnsi="Book Antiqua"/>
              </w:rPr>
              <w:t xml:space="preserve"> </w:t>
            </w:r>
            <w:proofErr w:type="spellStart"/>
            <w:r w:rsidRPr="00416A90">
              <w:rPr>
                <w:rFonts w:ascii="Book Antiqua" w:hAnsi="Book Antiqua"/>
              </w:rPr>
              <w:t>epidemiologjike</w:t>
            </w:r>
            <w:proofErr w:type="spellEnd"/>
            <w:r w:rsidRPr="00416A90">
              <w:rPr>
                <w:rFonts w:ascii="Book Antiqua" w:hAnsi="Book Antiqua"/>
              </w:rPr>
              <w:t xml:space="preserve"> me COVID-19</w:t>
            </w:r>
            <w:r>
              <w:rPr>
                <w:rFonts w:ascii="Book Antiqua" w:hAnsi="Book Antiqua"/>
              </w:rPr>
              <w:t xml:space="preserve">, </w:t>
            </w:r>
            <w:proofErr w:type="spellStart"/>
            <w:r>
              <w:rPr>
                <w:rFonts w:ascii="Book Antiqua" w:hAnsi="Book Antiqua"/>
              </w:rPr>
              <w:t>Periudha</w:t>
            </w:r>
            <w:proofErr w:type="spellEnd"/>
            <w:r>
              <w:rPr>
                <w:rFonts w:ascii="Book Antiqua" w:hAnsi="Book Antiqua"/>
              </w:rPr>
              <w:t xml:space="preserve"> 04.09</w:t>
            </w:r>
            <w:r w:rsidRPr="00E149BB">
              <w:rPr>
                <w:rFonts w:ascii="Book Antiqua" w:hAnsi="Book Antiqua"/>
              </w:rPr>
              <w:t xml:space="preserve">.2024 – </w:t>
            </w:r>
            <w:r>
              <w:rPr>
                <w:rFonts w:ascii="Book Antiqua" w:hAnsi="Book Antiqua"/>
              </w:rPr>
              <w:t>17</w:t>
            </w:r>
            <w:r w:rsidRPr="00E149BB">
              <w:rPr>
                <w:rFonts w:ascii="Book Antiqua" w:hAnsi="Book Antiqua"/>
              </w:rPr>
              <w:t>.09.2024</w:t>
            </w:r>
          </w:p>
        </w:tc>
      </w:tr>
    </w:tbl>
    <w:p w14:paraId="6EB708B2" w14:textId="77777777" w:rsidR="00666162" w:rsidRDefault="00666162" w:rsidP="00666162">
      <w:pPr>
        <w:pStyle w:val="BodyText2"/>
        <w:spacing w:line="276" w:lineRule="auto"/>
        <w:jc w:val="both"/>
        <w:rPr>
          <w:rFonts w:ascii="Book Antiqua" w:hAnsi="Book Antiqua"/>
        </w:rPr>
      </w:pPr>
    </w:p>
    <w:p w14:paraId="7ED57432" w14:textId="77777777" w:rsidR="00666162" w:rsidRPr="00E84163" w:rsidRDefault="00666162" w:rsidP="00666162">
      <w:pPr>
        <w:pStyle w:val="BodyText2"/>
        <w:spacing w:line="276" w:lineRule="auto"/>
        <w:jc w:val="both"/>
        <w:rPr>
          <w:rFonts w:ascii="Book Antiqua" w:hAnsi="Book Antiqua"/>
          <w:lang w:val="sv-SE"/>
        </w:rPr>
      </w:pPr>
      <w:r w:rsidRPr="00E84163">
        <w:rPr>
          <w:rFonts w:ascii="Book Antiqua" w:hAnsi="Book Antiqua"/>
          <w:lang w:val="sv-SE"/>
        </w:rPr>
        <w:t>I nderuar Ministër i Shëndetësisë, Dr. Arben Vitia,</w:t>
      </w:r>
    </w:p>
    <w:p w14:paraId="5DD792C8" w14:textId="77777777" w:rsidR="00666162" w:rsidRPr="00E84163" w:rsidRDefault="00666162" w:rsidP="00666162">
      <w:pPr>
        <w:pStyle w:val="BodyText2"/>
        <w:spacing w:line="276" w:lineRule="auto"/>
        <w:jc w:val="both"/>
        <w:rPr>
          <w:rFonts w:ascii="Book Antiqua" w:hAnsi="Book Antiqua"/>
          <w:lang w:val="sv-SE"/>
        </w:rPr>
      </w:pPr>
      <w:r w:rsidRPr="00E84163">
        <w:rPr>
          <w:rFonts w:ascii="Book Antiqua" w:hAnsi="Book Antiqua"/>
          <w:lang w:val="sv-SE"/>
        </w:rPr>
        <w:t>E nderuar zv. Mininistre e Shëndetësisë, Dr. Dafina Gexha-Bunjaku,</w:t>
      </w:r>
      <w:r w:rsidRPr="00E84163">
        <w:rPr>
          <w:rFonts w:ascii="Book Antiqua" w:hAnsi="Book Antiqua"/>
          <w:lang w:val="sv-SE"/>
        </w:rPr>
        <w:br/>
      </w:r>
      <w:r w:rsidRPr="00E84163">
        <w:rPr>
          <w:rFonts w:ascii="Book Antiqua" w:hAnsi="Book Antiqua"/>
          <w:lang w:val="sv-SE"/>
        </w:rPr>
        <w:br/>
        <w:t xml:space="preserve">Ju lutem gjeni të bashkëngjitur analizën e situatës epidemiologjike me COVID-19 për periudhën </w:t>
      </w:r>
      <w:r w:rsidRPr="00830927">
        <w:rPr>
          <w:rFonts w:ascii="Book Antiqua" w:hAnsi="Book Antiqua"/>
          <w:lang w:val="sv-SE"/>
        </w:rPr>
        <w:t>04.09.2024 – 17.09.2024</w:t>
      </w:r>
      <w:r w:rsidRPr="00E84163">
        <w:rPr>
          <w:rFonts w:ascii="Book Antiqua" w:hAnsi="Book Antiqua"/>
          <w:lang w:val="sv-SE"/>
        </w:rPr>
        <w:t>.</w:t>
      </w:r>
    </w:p>
    <w:p w14:paraId="3226DCCC" w14:textId="77777777" w:rsidR="00666162" w:rsidRPr="00E84163" w:rsidRDefault="00666162" w:rsidP="00666162">
      <w:pPr>
        <w:pStyle w:val="BodyText2"/>
        <w:spacing w:line="276" w:lineRule="auto"/>
        <w:jc w:val="both"/>
        <w:rPr>
          <w:rFonts w:ascii="Book Antiqua" w:hAnsi="Book Antiqua"/>
          <w:lang w:val="sv-SE"/>
        </w:rPr>
      </w:pPr>
    </w:p>
    <w:p w14:paraId="17F1454B" w14:textId="77777777" w:rsidR="00666162" w:rsidRDefault="00666162" w:rsidP="00666162">
      <w:pPr>
        <w:pStyle w:val="BodyText2"/>
        <w:spacing w:line="276" w:lineRule="auto"/>
        <w:jc w:val="both"/>
        <w:rPr>
          <w:rFonts w:ascii="Book Antiqua" w:hAnsi="Book Antiqua"/>
        </w:rPr>
      </w:pPr>
      <w:r w:rsidRPr="00345CB1">
        <w:rPr>
          <w:rFonts w:ascii="Book Antiqua" w:hAnsi="Book Antiqua"/>
        </w:rPr>
        <w:t xml:space="preserve">Me </w:t>
      </w:r>
      <w:proofErr w:type="spellStart"/>
      <w:r w:rsidRPr="00345CB1">
        <w:rPr>
          <w:rFonts w:ascii="Book Antiqua" w:hAnsi="Book Antiqua"/>
        </w:rPr>
        <w:t>respekt</w:t>
      </w:r>
      <w:proofErr w:type="spellEnd"/>
      <w:r>
        <w:rPr>
          <w:rFonts w:ascii="Book Antiqua" w:hAnsi="Book Antiqua"/>
        </w:rPr>
        <w:t>!</w:t>
      </w:r>
    </w:p>
    <w:p w14:paraId="31988594" w14:textId="77777777" w:rsidR="00666162" w:rsidRDefault="00666162" w:rsidP="00672C3A">
      <w:pPr>
        <w:jc w:val="right"/>
      </w:pPr>
    </w:p>
    <w:p w14:paraId="6F6BC8E4" w14:textId="77777777" w:rsidR="00666162" w:rsidRDefault="00666162">
      <w:r>
        <w:br w:type="page"/>
      </w:r>
    </w:p>
    <w:p w14:paraId="582B6A25" w14:textId="434955C2" w:rsidR="00672C3A" w:rsidRPr="00C32D8B" w:rsidRDefault="00080016" w:rsidP="00672C3A">
      <w:pPr>
        <w:jc w:val="right"/>
      </w:pPr>
      <w:r>
        <w:rPr>
          <w:noProof/>
          <w:lang w:val="en-US"/>
        </w:rPr>
        <w:lastRenderedPageBreak/>
        <mc:AlternateContent>
          <mc:Choice Requires="wps">
            <w:drawing>
              <wp:anchor distT="0" distB="0" distL="114300" distR="114300" simplePos="0" relativeHeight="251656192" behindDoc="0" locked="0" layoutInCell="1" allowOverlap="1" wp14:anchorId="36336727" wp14:editId="254BCE15">
                <wp:simplePos x="0" y="0"/>
                <wp:positionH relativeFrom="margin">
                  <wp:align>center</wp:align>
                </wp:positionH>
                <wp:positionV relativeFrom="paragraph">
                  <wp:posOffset>114300</wp:posOffset>
                </wp:positionV>
                <wp:extent cx="3429000" cy="685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a:noFill/>
                        </a:ln>
                      </wps:spPr>
                      <wps:txbx>
                        <w:txbxContent>
                          <w:p w14:paraId="4558BC29" w14:textId="77777777" w:rsidR="00F9490A" w:rsidRPr="003642AC" w:rsidRDefault="00F9490A" w:rsidP="00672C3A">
                            <w:pPr>
                              <w:jc w:val="center"/>
                              <w:rPr>
                                <w:rFonts w:ascii="Book Antiqua" w:eastAsia="Batang" w:hAnsi="Book Antiqua"/>
                                <w:b/>
                                <w:bCs/>
                                <w:lang w:val="sv-SE"/>
                              </w:rPr>
                            </w:pPr>
                            <w:r w:rsidRPr="003642AC">
                              <w:rPr>
                                <w:rFonts w:ascii="Book Antiqua" w:eastAsia="MS Mincho" w:hAnsi="Book Antiqua" w:cs="Book Antiqua"/>
                                <w:b/>
                                <w:bCs/>
                              </w:rPr>
                              <w:t>Republika e Kosov</w:t>
                            </w:r>
                            <w:r w:rsidRPr="003642AC">
                              <w:rPr>
                                <w:rFonts w:ascii="Book Antiqua" w:hAnsi="Book Antiqua" w:cs="Book Antiqua"/>
                                <w:b/>
                                <w:bCs/>
                              </w:rPr>
                              <w:t>ës</w:t>
                            </w:r>
                          </w:p>
                          <w:p w14:paraId="78373CDE" w14:textId="3778F417" w:rsidR="00F9490A" w:rsidRPr="003642AC" w:rsidRDefault="00F9490A" w:rsidP="00672C3A">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Pr>
                                <w:rFonts w:ascii="Book Antiqua" w:eastAsia="Batang" w:hAnsi="Book Antiqua" w:cs="Book Antiqua"/>
                                <w:b/>
                                <w:bCs/>
                                <w:lang w:val="sv-SE"/>
                              </w:rPr>
                              <w:t xml:space="preserve"> </w:t>
                            </w:r>
                            <w:r w:rsidRPr="003642AC">
                              <w:rPr>
                                <w:rFonts w:ascii="Book Antiqua" w:eastAsia="Batang" w:hAnsi="Book Antiqua" w:cs="Book Antiqua"/>
                                <w:b/>
                                <w:bCs/>
                                <w:lang w:val="sv-SE"/>
                              </w:rPr>
                              <w:t>-</w:t>
                            </w:r>
                            <w:r>
                              <w:rPr>
                                <w:rFonts w:ascii="Book Antiqua" w:eastAsia="Batang" w:hAnsi="Book Antiqua" w:cs="Book Antiqua"/>
                                <w:b/>
                                <w:bCs/>
                                <w:lang w:val="sv-SE"/>
                              </w:rPr>
                              <w:t xml:space="preserve"> </w:t>
                            </w:r>
                            <w:r w:rsidRPr="003642AC">
                              <w:rPr>
                                <w:rFonts w:ascii="Book Antiqua" w:hAnsi="Book Antiqua" w:cs="Book Antiqua"/>
                                <w:b/>
                                <w:bCs/>
                                <w:lang w:val="sv-SE"/>
                              </w:rPr>
                              <w:t xml:space="preserve">Republic of </w:t>
                            </w:r>
                            <w:r w:rsidRPr="003642AC">
                              <w:rPr>
                                <w:rFonts w:ascii="Book Antiqua" w:hAnsi="Book Antiqua" w:cs="Book Antiqua"/>
                                <w:b/>
                                <w:bCs/>
                              </w:rPr>
                              <w:t>Kosovo</w:t>
                            </w:r>
                          </w:p>
                          <w:p w14:paraId="7A2717E4" w14:textId="77777777" w:rsidR="00F9490A" w:rsidRDefault="00F9490A" w:rsidP="00672C3A">
                            <w:pPr>
                              <w:jc w:val="center"/>
                              <w:rPr>
                                <w:rFonts w:ascii="Book Antiqua" w:hAnsi="Book Antiqua" w:cs="Book Antiqua"/>
                                <w:b/>
                                <w:bCs/>
                                <w:i/>
                                <w:iCs/>
                              </w:rPr>
                            </w:pPr>
                            <w:r w:rsidRPr="003642AC">
                              <w:rPr>
                                <w:rFonts w:ascii="Book Antiqua" w:hAnsi="Book Antiqua" w:cs="Book Antiqua"/>
                                <w:b/>
                                <w:bCs/>
                                <w:i/>
                                <w:iCs/>
                              </w:rPr>
                              <w:t>Qeveria-Vlada-Government</w:t>
                            </w:r>
                          </w:p>
                          <w:p w14:paraId="48CC80C9" w14:textId="77777777" w:rsidR="00F9490A" w:rsidRPr="003642AC" w:rsidRDefault="00F9490A" w:rsidP="00672C3A">
                            <w:pPr>
                              <w:jc w:val="center"/>
                              <w:rPr>
                                <w:rFonts w:ascii="Book Antiqua" w:hAnsi="Book Antiqua" w:cs="Book Antiqua"/>
                                <w:b/>
                                <w:bCs/>
                                <w:i/>
                                <w:iCs/>
                              </w:rPr>
                            </w:pPr>
                          </w:p>
                          <w:p w14:paraId="68757BB4" w14:textId="77777777" w:rsidR="00F9490A" w:rsidRPr="003642AC" w:rsidRDefault="00F9490A" w:rsidP="00672C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6727" id="Text Box 6" o:spid="_x0000_s1029" type="#_x0000_t202" style="position:absolute;left:0;text-align:left;margin-left:0;margin-top:9pt;width:270pt;height:5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S9g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" stroked="f">
                <v:textbox>
                  <w:txbxContent>
                    <w:p w14:paraId="4558BC29" w14:textId="77777777" w:rsidR="00F9490A" w:rsidRPr="003642AC" w:rsidRDefault="00F9490A" w:rsidP="00672C3A">
                      <w:pPr>
                        <w:jc w:val="center"/>
                        <w:rPr>
                          <w:rFonts w:ascii="Book Antiqua" w:eastAsia="Batang" w:hAnsi="Book Antiqua"/>
                          <w:b/>
                          <w:bCs/>
                          <w:lang w:val="sv-SE"/>
                        </w:rPr>
                      </w:pPr>
                      <w:r w:rsidRPr="003642AC">
                        <w:rPr>
                          <w:rFonts w:ascii="Book Antiqua" w:eastAsia="MS Mincho" w:hAnsi="Book Antiqua" w:cs="Book Antiqua"/>
                          <w:b/>
                          <w:bCs/>
                        </w:rPr>
                        <w:t>Republika e Kosov</w:t>
                      </w:r>
                      <w:r w:rsidRPr="003642AC">
                        <w:rPr>
                          <w:rFonts w:ascii="Book Antiqua" w:hAnsi="Book Antiqua" w:cs="Book Antiqua"/>
                          <w:b/>
                          <w:bCs/>
                        </w:rPr>
                        <w:t>ës</w:t>
                      </w:r>
                    </w:p>
                    <w:p w14:paraId="78373CDE" w14:textId="3778F417" w:rsidR="00F9490A" w:rsidRPr="003642AC" w:rsidRDefault="00F9490A" w:rsidP="00672C3A">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Pr>
                          <w:rFonts w:ascii="Book Antiqua" w:eastAsia="Batang" w:hAnsi="Book Antiqua" w:cs="Book Antiqua"/>
                          <w:b/>
                          <w:bCs/>
                          <w:lang w:val="sv-SE"/>
                        </w:rPr>
                        <w:t xml:space="preserve"> </w:t>
                      </w:r>
                      <w:r w:rsidRPr="003642AC">
                        <w:rPr>
                          <w:rFonts w:ascii="Book Antiqua" w:eastAsia="Batang" w:hAnsi="Book Antiqua" w:cs="Book Antiqua"/>
                          <w:b/>
                          <w:bCs/>
                          <w:lang w:val="sv-SE"/>
                        </w:rPr>
                        <w:t>-</w:t>
                      </w:r>
                      <w:r>
                        <w:rPr>
                          <w:rFonts w:ascii="Book Antiqua" w:eastAsia="Batang" w:hAnsi="Book Antiqua" w:cs="Book Antiqua"/>
                          <w:b/>
                          <w:bCs/>
                          <w:lang w:val="sv-SE"/>
                        </w:rPr>
                        <w:t xml:space="preserve"> </w:t>
                      </w:r>
                      <w:r w:rsidRPr="003642AC">
                        <w:rPr>
                          <w:rFonts w:ascii="Book Antiqua" w:hAnsi="Book Antiqua" w:cs="Book Antiqua"/>
                          <w:b/>
                          <w:bCs/>
                          <w:lang w:val="sv-SE"/>
                        </w:rPr>
                        <w:t xml:space="preserve">Republic of </w:t>
                      </w:r>
                      <w:r w:rsidRPr="003642AC">
                        <w:rPr>
                          <w:rFonts w:ascii="Book Antiqua" w:hAnsi="Book Antiqua" w:cs="Book Antiqua"/>
                          <w:b/>
                          <w:bCs/>
                        </w:rPr>
                        <w:t>Kosovo</w:t>
                      </w:r>
                    </w:p>
                    <w:p w14:paraId="7A2717E4" w14:textId="77777777" w:rsidR="00F9490A" w:rsidRDefault="00F9490A" w:rsidP="00672C3A">
                      <w:pPr>
                        <w:jc w:val="center"/>
                        <w:rPr>
                          <w:rFonts w:ascii="Book Antiqua" w:hAnsi="Book Antiqua" w:cs="Book Antiqua"/>
                          <w:b/>
                          <w:bCs/>
                          <w:i/>
                          <w:iCs/>
                        </w:rPr>
                      </w:pPr>
                      <w:r w:rsidRPr="003642AC">
                        <w:rPr>
                          <w:rFonts w:ascii="Book Antiqua" w:hAnsi="Book Antiqua" w:cs="Book Antiqua"/>
                          <w:b/>
                          <w:bCs/>
                          <w:i/>
                          <w:iCs/>
                        </w:rPr>
                        <w:t>Qeveria-Vlada-Government</w:t>
                      </w:r>
                    </w:p>
                    <w:p w14:paraId="48CC80C9" w14:textId="77777777" w:rsidR="00F9490A" w:rsidRPr="003642AC" w:rsidRDefault="00F9490A" w:rsidP="00672C3A">
                      <w:pPr>
                        <w:jc w:val="center"/>
                        <w:rPr>
                          <w:rFonts w:ascii="Book Antiqua" w:hAnsi="Book Antiqua" w:cs="Book Antiqua"/>
                          <w:b/>
                          <w:bCs/>
                          <w:i/>
                          <w:iCs/>
                        </w:rPr>
                      </w:pPr>
                    </w:p>
                    <w:p w14:paraId="68757BB4" w14:textId="77777777" w:rsidR="00F9490A" w:rsidRPr="003642AC" w:rsidRDefault="00F9490A" w:rsidP="00672C3A"/>
                  </w:txbxContent>
                </v:textbox>
                <w10:wrap anchorx="margin"/>
              </v:shape>
            </w:pict>
          </mc:Fallback>
        </mc:AlternateContent>
      </w:r>
      <w:r w:rsidR="00672C3A" w:rsidRPr="00C32D8B">
        <w:rPr>
          <w:noProof/>
          <w:sz w:val="20"/>
          <w:lang w:val="en-US"/>
        </w:rPr>
        <w:drawing>
          <wp:anchor distT="0" distB="0" distL="114300" distR="114300" simplePos="0" relativeHeight="251655168" behindDoc="1" locked="0" layoutInCell="1" allowOverlap="1" wp14:anchorId="7FA6E8F6" wp14:editId="5405F9C4">
            <wp:simplePos x="0" y="0"/>
            <wp:positionH relativeFrom="column">
              <wp:posOffset>-224790</wp:posOffset>
            </wp:positionH>
            <wp:positionV relativeFrom="paragraph">
              <wp:posOffset>-3810</wp:posOffset>
            </wp:positionV>
            <wp:extent cx="838200" cy="9239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38200" cy="923925"/>
                    </a:xfrm>
                    <a:prstGeom prst="rect">
                      <a:avLst/>
                    </a:prstGeom>
                    <a:noFill/>
                  </pic:spPr>
                </pic:pic>
              </a:graphicData>
            </a:graphic>
          </wp:anchor>
        </w:drawing>
      </w:r>
      <w:r w:rsidR="00672C3A" w:rsidRPr="00C32D8B">
        <w:rPr>
          <w:noProof/>
          <w:lang w:val="en-US"/>
        </w:rPr>
        <w:drawing>
          <wp:inline distT="0" distB="0" distL="0" distR="0" wp14:anchorId="373323B4" wp14:editId="3FED93D2">
            <wp:extent cx="914400" cy="8667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14400" cy="866775"/>
                    </a:xfrm>
                    <a:prstGeom prst="rect">
                      <a:avLst/>
                    </a:prstGeom>
                    <a:noFill/>
                    <a:ln w="9525">
                      <a:noFill/>
                      <a:miter lim="800000"/>
                      <a:headEnd/>
                      <a:tailEnd/>
                    </a:ln>
                  </pic:spPr>
                </pic:pic>
              </a:graphicData>
            </a:graphic>
          </wp:inline>
        </w:drawing>
      </w:r>
    </w:p>
    <w:p w14:paraId="68A02BEB" w14:textId="04CE0A16" w:rsidR="00791B45" w:rsidRPr="00C32D8B" w:rsidRDefault="00791B45" w:rsidP="00791B45">
      <w:pPr>
        <w:jc w:val="center"/>
        <w:rPr>
          <w:rFonts w:ascii="Book Antiqua" w:hAnsi="Book Antiqua" w:cs="Book Antiqua"/>
          <w:b/>
          <w:bCs/>
        </w:rPr>
      </w:pPr>
      <w:r w:rsidRPr="00C32D8B">
        <w:rPr>
          <w:rFonts w:ascii="Book Antiqua" w:hAnsi="Book Antiqua" w:cs="Book Antiqua"/>
          <w:b/>
          <w:bCs/>
        </w:rPr>
        <w:t>Ministria e Shëndetësisë</w:t>
      </w:r>
    </w:p>
    <w:p w14:paraId="1493FF7C" w14:textId="78B5919D" w:rsidR="00672C3A" w:rsidRPr="00C32D8B" w:rsidRDefault="00791B45" w:rsidP="00791B45">
      <w:pPr>
        <w:jc w:val="center"/>
        <w:rPr>
          <w:rFonts w:ascii="Book Antiqua" w:hAnsi="Book Antiqua" w:cs="Book Antiqua"/>
          <w:b/>
          <w:bCs/>
          <w:sz w:val="18"/>
          <w:szCs w:val="18"/>
        </w:rPr>
      </w:pPr>
      <w:r w:rsidRPr="00C32D8B">
        <w:rPr>
          <w:rFonts w:ascii="Book Antiqua" w:hAnsi="Book Antiqua" w:cs="Book Antiqua"/>
          <w:b/>
          <w:bCs/>
          <w:sz w:val="18"/>
          <w:szCs w:val="18"/>
        </w:rPr>
        <w:t>INSTITUTI KOMBËTAR I SHËNDETËSISË PUBLIKE</w:t>
      </w:r>
    </w:p>
    <w:p w14:paraId="0CBCFD0F" w14:textId="6391C7DD" w:rsidR="00672C3A" w:rsidRPr="00C32D8B" w:rsidRDefault="00672C3A" w:rsidP="00672C3A">
      <w:pPr>
        <w:pStyle w:val="BodyText2"/>
        <w:jc w:val="center"/>
        <w:rPr>
          <w:b/>
          <w:bCs/>
          <w:sz w:val="20"/>
          <w:szCs w:val="20"/>
          <w:lang w:val="sq-AL"/>
        </w:rPr>
      </w:pPr>
    </w:p>
    <w:p w14:paraId="0EB21536" w14:textId="6AAD5EEC" w:rsidR="00672C3A" w:rsidRPr="00C32D8B" w:rsidRDefault="00672C3A" w:rsidP="00765664">
      <w:pPr>
        <w:spacing w:line="276" w:lineRule="auto"/>
        <w:jc w:val="center"/>
        <w:rPr>
          <w:rFonts w:ascii="Book Antiqua" w:hAnsi="Book Antiqua"/>
          <w:sz w:val="32"/>
          <w:szCs w:val="32"/>
        </w:rPr>
      </w:pPr>
    </w:p>
    <w:p w14:paraId="181F6452" w14:textId="07585670" w:rsidR="00672C3A" w:rsidRPr="00C32D8B" w:rsidRDefault="00672C3A" w:rsidP="00765664">
      <w:pPr>
        <w:spacing w:line="276" w:lineRule="auto"/>
        <w:jc w:val="center"/>
        <w:rPr>
          <w:rFonts w:ascii="Book Antiqua" w:hAnsi="Book Antiqua"/>
          <w:sz w:val="32"/>
          <w:szCs w:val="32"/>
        </w:rPr>
      </w:pPr>
    </w:p>
    <w:p w14:paraId="62F8C673" w14:textId="77777777" w:rsidR="00672C3A" w:rsidRPr="00C32D8B" w:rsidRDefault="00672C3A" w:rsidP="00765664">
      <w:pPr>
        <w:spacing w:line="276" w:lineRule="auto"/>
        <w:jc w:val="center"/>
        <w:rPr>
          <w:rFonts w:ascii="Book Antiqua" w:hAnsi="Book Antiqua"/>
          <w:sz w:val="32"/>
          <w:szCs w:val="32"/>
        </w:rPr>
      </w:pPr>
    </w:p>
    <w:p w14:paraId="3610C685" w14:textId="77777777" w:rsidR="00672C3A" w:rsidRPr="00C32D8B" w:rsidRDefault="00672C3A" w:rsidP="00765664">
      <w:pPr>
        <w:spacing w:line="276" w:lineRule="auto"/>
        <w:jc w:val="center"/>
        <w:rPr>
          <w:rFonts w:ascii="Book Antiqua" w:hAnsi="Book Antiqua"/>
          <w:sz w:val="32"/>
          <w:szCs w:val="32"/>
        </w:rPr>
      </w:pPr>
    </w:p>
    <w:p w14:paraId="48EDF3B2" w14:textId="3626564B" w:rsidR="00FA6DFB" w:rsidRPr="00C32D8B" w:rsidRDefault="00FA6DFB" w:rsidP="00765664">
      <w:pPr>
        <w:spacing w:line="276" w:lineRule="auto"/>
        <w:jc w:val="center"/>
        <w:rPr>
          <w:rFonts w:ascii="Book Antiqua" w:hAnsi="Book Antiqua"/>
          <w:sz w:val="32"/>
          <w:szCs w:val="32"/>
        </w:rPr>
      </w:pPr>
    </w:p>
    <w:p w14:paraId="77C95229" w14:textId="0161E3B6" w:rsidR="00412E3D" w:rsidRPr="00C32D8B" w:rsidRDefault="00412E3D" w:rsidP="00765664">
      <w:pPr>
        <w:spacing w:line="276" w:lineRule="auto"/>
        <w:jc w:val="center"/>
        <w:rPr>
          <w:rFonts w:ascii="Book Antiqua" w:hAnsi="Book Antiqua"/>
          <w:sz w:val="32"/>
          <w:szCs w:val="32"/>
        </w:rPr>
      </w:pPr>
    </w:p>
    <w:p w14:paraId="2369777D" w14:textId="77777777" w:rsidR="00412E3D" w:rsidRPr="00C32D8B" w:rsidRDefault="00412E3D" w:rsidP="00765664">
      <w:pPr>
        <w:spacing w:line="276" w:lineRule="auto"/>
        <w:jc w:val="center"/>
        <w:rPr>
          <w:rFonts w:ascii="Book Antiqua" w:hAnsi="Book Antiqua"/>
          <w:sz w:val="32"/>
          <w:szCs w:val="32"/>
        </w:rPr>
      </w:pPr>
    </w:p>
    <w:p w14:paraId="6E33EA9E" w14:textId="74A9012F" w:rsidR="00F25CDA" w:rsidRPr="0033276F" w:rsidRDefault="00074C6A" w:rsidP="00650257">
      <w:pPr>
        <w:spacing w:line="276" w:lineRule="auto"/>
        <w:jc w:val="center"/>
        <w:rPr>
          <w:rFonts w:ascii="Times New Roman" w:hAnsi="Times New Roman" w:cs="Times New Roman"/>
          <w:b/>
          <w:bCs/>
          <w:sz w:val="36"/>
          <w:szCs w:val="36"/>
        </w:rPr>
      </w:pPr>
      <w:r w:rsidRPr="0033276F">
        <w:rPr>
          <w:rFonts w:ascii="Times New Roman" w:hAnsi="Times New Roman" w:cs="Times New Roman"/>
          <w:b/>
          <w:bCs/>
          <w:sz w:val="36"/>
          <w:szCs w:val="36"/>
        </w:rPr>
        <w:t>Analizë e s</w:t>
      </w:r>
      <w:r w:rsidR="00CB550C" w:rsidRPr="0033276F">
        <w:rPr>
          <w:rFonts w:ascii="Times New Roman" w:hAnsi="Times New Roman" w:cs="Times New Roman"/>
          <w:b/>
          <w:bCs/>
          <w:sz w:val="36"/>
          <w:szCs w:val="36"/>
        </w:rPr>
        <w:t>ituat</w:t>
      </w:r>
      <w:r w:rsidRPr="0033276F">
        <w:rPr>
          <w:rFonts w:ascii="Times New Roman" w:hAnsi="Times New Roman" w:cs="Times New Roman"/>
          <w:b/>
          <w:bCs/>
          <w:sz w:val="36"/>
          <w:szCs w:val="36"/>
        </w:rPr>
        <w:t>ës</w:t>
      </w:r>
      <w:r w:rsidR="00CB550C" w:rsidRPr="0033276F">
        <w:rPr>
          <w:rFonts w:ascii="Times New Roman" w:hAnsi="Times New Roman" w:cs="Times New Roman"/>
          <w:b/>
          <w:bCs/>
          <w:sz w:val="36"/>
          <w:szCs w:val="36"/>
        </w:rPr>
        <w:t xml:space="preserve"> epidemiologjike </w:t>
      </w:r>
      <w:r w:rsidR="004420A1" w:rsidRPr="0033276F">
        <w:rPr>
          <w:rFonts w:ascii="Times New Roman" w:hAnsi="Times New Roman" w:cs="Times New Roman"/>
          <w:b/>
          <w:bCs/>
          <w:sz w:val="36"/>
          <w:szCs w:val="36"/>
        </w:rPr>
        <w:t xml:space="preserve">me </w:t>
      </w:r>
      <w:r w:rsidR="00F25CDA" w:rsidRPr="0033276F">
        <w:rPr>
          <w:rFonts w:ascii="Times New Roman" w:hAnsi="Times New Roman" w:cs="Times New Roman"/>
          <w:b/>
          <w:bCs/>
          <w:sz w:val="36"/>
          <w:szCs w:val="36"/>
        </w:rPr>
        <w:t>COVID-19</w:t>
      </w:r>
      <w:r w:rsidR="004420A1" w:rsidRPr="0033276F">
        <w:rPr>
          <w:rFonts w:ascii="Times New Roman" w:hAnsi="Times New Roman" w:cs="Times New Roman"/>
          <w:b/>
          <w:bCs/>
          <w:sz w:val="36"/>
          <w:szCs w:val="36"/>
        </w:rPr>
        <w:t xml:space="preserve"> </w:t>
      </w:r>
      <w:r w:rsidRPr="0033276F">
        <w:rPr>
          <w:rFonts w:ascii="Times New Roman" w:hAnsi="Times New Roman" w:cs="Times New Roman"/>
          <w:b/>
          <w:bCs/>
          <w:sz w:val="36"/>
          <w:szCs w:val="36"/>
        </w:rPr>
        <w:t xml:space="preserve"> </w:t>
      </w:r>
    </w:p>
    <w:p w14:paraId="7E9BE7DD" w14:textId="3C5E1CAC" w:rsidR="0026458F" w:rsidRPr="0033276F" w:rsidRDefault="0026458F" w:rsidP="00650257">
      <w:pPr>
        <w:tabs>
          <w:tab w:val="center" w:pos="4680"/>
        </w:tabs>
        <w:spacing w:line="276" w:lineRule="auto"/>
        <w:jc w:val="center"/>
        <w:rPr>
          <w:rFonts w:ascii="Times New Roman" w:hAnsi="Times New Roman" w:cs="Times New Roman"/>
          <w:sz w:val="32"/>
          <w:szCs w:val="32"/>
        </w:rPr>
      </w:pPr>
    </w:p>
    <w:p w14:paraId="017EC2A9" w14:textId="626E0E3E" w:rsidR="00F25CDA" w:rsidRPr="0033276F" w:rsidRDefault="00F25CDA" w:rsidP="00650257">
      <w:pPr>
        <w:tabs>
          <w:tab w:val="center" w:pos="4680"/>
        </w:tabs>
        <w:spacing w:line="276" w:lineRule="auto"/>
        <w:jc w:val="center"/>
        <w:rPr>
          <w:rFonts w:ascii="Times New Roman" w:hAnsi="Times New Roman" w:cs="Times New Roman"/>
          <w:sz w:val="32"/>
          <w:szCs w:val="32"/>
        </w:rPr>
      </w:pPr>
    </w:p>
    <w:p w14:paraId="33255749" w14:textId="2D8ED23C" w:rsidR="00F25CDA" w:rsidRPr="0033276F" w:rsidRDefault="00F25CDA" w:rsidP="00650257">
      <w:pPr>
        <w:tabs>
          <w:tab w:val="center" w:pos="4680"/>
        </w:tabs>
        <w:spacing w:line="276" w:lineRule="auto"/>
        <w:jc w:val="center"/>
        <w:rPr>
          <w:rFonts w:ascii="Times New Roman" w:hAnsi="Times New Roman" w:cs="Times New Roman"/>
          <w:sz w:val="32"/>
          <w:szCs w:val="32"/>
        </w:rPr>
      </w:pPr>
    </w:p>
    <w:p w14:paraId="5B241B91" w14:textId="69894401" w:rsidR="00F25CDA" w:rsidRPr="0033276F" w:rsidRDefault="00F25CDA" w:rsidP="00650257">
      <w:pPr>
        <w:tabs>
          <w:tab w:val="center" w:pos="4680"/>
        </w:tabs>
        <w:spacing w:line="276" w:lineRule="auto"/>
        <w:jc w:val="center"/>
        <w:rPr>
          <w:rFonts w:ascii="Times New Roman" w:hAnsi="Times New Roman" w:cs="Times New Roman"/>
          <w:sz w:val="32"/>
          <w:szCs w:val="32"/>
        </w:rPr>
      </w:pPr>
    </w:p>
    <w:p w14:paraId="5202C56F" w14:textId="4F5D22D1" w:rsidR="006E23C8" w:rsidRPr="0033276F" w:rsidRDefault="006E23C8" w:rsidP="00650257">
      <w:pPr>
        <w:tabs>
          <w:tab w:val="center" w:pos="4680"/>
        </w:tabs>
        <w:spacing w:line="276" w:lineRule="auto"/>
        <w:jc w:val="center"/>
        <w:rPr>
          <w:rFonts w:ascii="Times New Roman" w:hAnsi="Times New Roman" w:cs="Times New Roman"/>
          <w:sz w:val="32"/>
          <w:szCs w:val="32"/>
        </w:rPr>
      </w:pPr>
    </w:p>
    <w:p w14:paraId="430D908E" w14:textId="2019BCFF" w:rsidR="006E23C8" w:rsidRDefault="006E23C8" w:rsidP="00650257">
      <w:pPr>
        <w:tabs>
          <w:tab w:val="center" w:pos="4680"/>
        </w:tabs>
        <w:spacing w:line="276" w:lineRule="auto"/>
        <w:jc w:val="center"/>
        <w:rPr>
          <w:rFonts w:ascii="Times New Roman" w:hAnsi="Times New Roman" w:cs="Times New Roman"/>
          <w:sz w:val="32"/>
          <w:szCs w:val="32"/>
        </w:rPr>
      </w:pPr>
    </w:p>
    <w:p w14:paraId="3DC6A1FA" w14:textId="77777777" w:rsidR="00E710A3" w:rsidRDefault="00E710A3" w:rsidP="00650257">
      <w:pPr>
        <w:tabs>
          <w:tab w:val="center" w:pos="4680"/>
        </w:tabs>
        <w:spacing w:line="276" w:lineRule="auto"/>
        <w:jc w:val="center"/>
        <w:rPr>
          <w:rFonts w:ascii="Times New Roman" w:hAnsi="Times New Roman" w:cs="Times New Roman"/>
          <w:sz w:val="32"/>
          <w:szCs w:val="32"/>
        </w:rPr>
      </w:pPr>
    </w:p>
    <w:p w14:paraId="22EC1A5B" w14:textId="178B2381" w:rsidR="00074C6A" w:rsidRPr="00BB49B9" w:rsidRDefault="00826B9C" w:rsidP="00E710A3">
      <w:pPr>
        <w:tabs>
          <w:tab w:val="left" w:pos="4332"/>
          <w:tab w:val="center" w:pos="4513"/>
          <w:tab w:val="center" w:pos="4680"/>
        </w:tabs>
        <w:spacing w:line="276" w:lineRule="auto"/>
        <w:jc w:val="center"/>
        <w:rPr>
          <w:rFonts w:ascii="Times New Roman" w:hAnsi="Times New Roman" w:cs="Times New Roman"/>
          <w:b/>
          <w:bCs/>
          <w:sz w:val="24"/>
          <w:szCs w:val="24"/>
        </w:rPr>
        <w:sectPr w:rsidR="00074C6A" w:rsidRPr="00BB49B9" w:rsidSect="007D5C65">
          <w:headerReference w:type="default" r:id="rId11"/>
          <w:footerReference w:type="default" r:id="rId12"/>
          <w:pgSz w:w="11906" w:h="16838" w:code="9"/>
          <w:pgMar w:top="1440" w:right="1440" w:bottom="1440" w:left="1440" w:header="720" w:footer="720" w:gutter="0"/>
          <w:cols w:space="720"/>
          <w:titlePg/>
          <w:docGrid w:linePitch="360"/>
        </w:sectPr>
      </w:pPr>
      <w:r>
        <w:rPr>
          <w:rFonts w:ascii="Times New Roman" w:hAnsi="Times New Roman" w:cs="Times New Roman"/>
          <w:b/>
          <w:bCs/>
          <w:sz w:val="32"/>
          <w:szCs w:val="32"/>
        </w:rPr>
        <w:t>18</w:t>
      </w:r>
      <w:r w:rsidR="00CA7DEE">
        <w:rPr>
          <w:rFonts w:ascii="Times New Roman" w:hAnsi="Times New Roman" w:cs="Times New Roman"/>
          <w:b/>
          <w:bCs/>
          <w:sz w:val="32"/>
          <w:szCs w:val="32"/>
        </w:rPr>
        <w:t xml:space="preserve"> shtator</w:t>
      </w:r>
      <w:r w:rsidR="002E4118" w:rsidRPr="00BB49B9">
        <w:rPr>
          <w:rFonts w:ascii="Times New Roman" w:hAnsi="Times New Roman" w:cs="Times New Roman"/>
          <w:b/>
          <w:bCs/>
          <w:sz w:val="32"/>
          <w:szCs w:val="32"/>
        </w:rPr>
        <w:t xml:space="preserve"> 2024</w:t>
      </w:r>
    </w:p>
    <w:p w14:paraId="221D757E" w14:textId="7D63D4CA" w:rsidR="00074C6A" w:rsidRPr="00C32D8B" w:rsidRDefault="00026159" w:rsidP="005B0F5D">
      <w:pPr>
        <w:pStyle w:val="Heading1"/>
        <w:spacing w:line="276" w:lineRule="auto"/>
        <w:rPr>
          <w:rFonts w:ascii="Times New Roman" w:hAnsi="Times New Roman" w:cs="Times New Roman"/>
          <w:b/>
          <w:bCs/>
          <w:color w:val="auto"/>
          <w:sz w:val="28"/>
          <w:szCs w:val="28"/>
        </w:rPr>
      </w:pPr>
      <w:bookmarkStart w:id="2" w:name="_Toc37193887"/>
      <w:bookmarkEnd w:id="1"/>
      <w:bookmarkEnd w:id="2"/>
      <w:r w:rsidRPr="00C32D8B">
        <w:rPr>
          <w:rFonts w:ascii="Times New Roman" w:hAnsi="Times New Roman" w:cs="Times New Roman"/>
          <w:b/>
          <w:bCs/>
          <w:color w:val="auto"/>
          <w:sz w:val="28"/>
          <w:szCs w:val="28"/>
        </w:rPr>
        <w:lastRenderedPageBreak/>
        <w:t xml:space="preserve">SITUATA </w:t>
      </w:r>
      <w:r w:rsidR="00074C6A" w:rsidRPr="00C32D8B">
        <w:rPr>
          <w:rFonts w:ascii="Times New Roman" w:hAnsi="Times New Roman" w:cs="Times New Roman"/>
          <w:b/>
          <w:bCs/>
          <w:color w:val="auto"/>
          <w:sz w:val="28"/>
          <w:szCs w:val="28"/>
        </w:rPr>
        <w:t>EPIDEMIOLOGJIKE ME COVID-19</w:t>
      </w:r>
      <w:bookmarkStart w:id="3" w:name="_Toc37430127"/>
    </w:p>
    <w:p w14:paraId="5F312B01" w14:textId="77777777" w:rsidR="00074C6A" w:rsidRPr="00630C4B" w:rsidRDefault="00074C6A" w:rsidP="00074C6A">
      <w:pPr>
        <w:pStyle w:val="Heading2"/>
        <w:spacing w:line="276" w:lineRule="auto"/>
        <w:rPr>
          <w:rFonts w:ascii="Times New Roman" w:eastAsia="Times New Roman" w:hAnsi="Times New Roman" w:cs="Times New Roman"/>
          <w:b/>
          <w:bCs/>
          <w:i/>
          <w:iCs/>
          <w:color w:val="auto"/>
          <w:sz w:val="28"/>
          <w:szCs w:val="28"/>
        </w:rPr>
      </w:pPr>
      <w:r w:rsidRPr="005937A4">
        <w:rPr>
          <w:rFonts w:ascii="Times New Roman" w:eastAsia="Times New Roman" w:hAnsi="Times New Roman" w:cs="Times New Roman"/>
          <w:b/>
          <w:bCs/>
          <w:i/>
          <w:iCs/>
          <w:color w:val="auto"/>
          <w:sz w:val="28"/>
          <w:szCs w:val="28"/>
        </w:rPr>
        <w:t xml:space="preserve">Situata </w:t>
      </w:r>
      <w:r w:rsidRPr="00630C4B">
        <w:rPr>
          <w:rFonts w:ascii="Times New Roman" w:eastAsia="Times New Roman" w:hAnsi="Times New Roman" w:cs="Times New Roman"/>
          <w:b/>
          <w:bCs/>
          <w:i/>
          <w:iCs/>
          <w:color w:val="auto"/>
          <w:sz w:val="28"/>
          <w:szCs w:val="28"/>
        </w:rPr>
        <w:t>epidemiologjike globale</w:t>
      </w:r>
      <w:bookmarkEnd w:id="3"/>
      <w:r w:rsidRPr="00630C4B">
        <w:rPr>
          <w:rFonts w:ascii="Times New Roman" w:eastAsia="Times New Roman" w:hAnsi="Times New Roman" w:cs="Times New Roman"/>
          <w:b/>
          <w:bCs/>
          <w:i/>
          <w:iCs/>
          <w:color w:val="auto"/>
          <w:sz w:val="28"/>
          <w:szCs w:val="28"/>
        </w:rPr>
        <w:t xml:space="preserve"> </w:t>
      </w:r>
    </w:p>
    <w:p w14:paraId="7C4BA318" w14:textId="77777777" w:rsidR="00074C6A" w:rsidRPr="00630C4B" w:rsidRDefault="00074C6A" w:rsidP="0069158C">
      <w:pPr>
        <w:spacing w:after="5" w:line="276" w:lineRule="auto"/>
        <w:ind w:left="-5" w:right="-10" w:hanging="10"/>
        <w:jc w:val="both"/>
        <w:rPr>
          <w:rFonts w:ascii="Times New Roman" w:eastAsia="Times New Roman" w:hAnsi="Times New Roman" w:cs="Times New Roman"/>
          <w:sz w:val="24"/>
          <w:szCs w:val="24"/>
        </w:rPr>
      </w:pPr>
    </w:p>
    <w:p w14:paraId="02F7538B" w14:textId="712A38EF" w:rsidR="001A4940" w:rsidRPr="00F4682F" w:rsidRDefault="001A4940" w:rsidP="0069158C">
      <w:pPr>
        <w:spacing w:line="276" w:lineRule="auto"/>
        <w:jc w:val="both"/>
        <w:rPr>
          <w:rFonts w:ascii="Times New Roman" w:hAnsi="Times New Roman" w:cs="Times New Roman"/>
          <w:sz w:val="24"/>
          <w:szCs w:val="24"/>
        </w:rPr>
      </w:pPr>
      <w:r w:rsidRPr="00F4682F">
        <w:rPr>
          <w:rFonts w:ascii="Times New Roman" w:hAnsi="Times New Roman" w:cs="Times New Roman"/>
          <w:sz w:val="24"/>
          <w:szCs w:val="24"/>
        </w:rPr>
        <w:t xml:space="preserve">Rastet globale: Sipas </w:t>
      </w:r>
      <w:r w:rsidR="00CA7F63" w:rsidRPr="00F4682F">
        <w:rPr>
          <w:rFonts w:ascii="Times New Roman" w:hAnsi="Times New Roman" w:cs="Times New Roman"/>
          <w:sz w:val="24"/>
          <w:szCs w:val="24"/>
        </w:rPr>
        <w:t>të dhënave të</w:t>
      </w:r>
      <w:r w:rsidR="00B23E68" w:rsidRPr="00F4682F">
        <w:rPr>
          <w:rFonts w:ascii="Times New Roman" w:hAnsi="Times New Roman" w:cs="Times New Roman"/>
          <w:sz w:val="24"/>
          <w:szCs w:val="24"/>
        </w:rPr>
        <w:t xml:space="preserve"> </w:t>
      </w:r>
      <w:r w:rsidR="00CA7F63" w:rsidRPr="00F4682F">
        <w:rPr>
          <w:rFonts w:ascii="Times New Roman" w:hAnsi="Times New Roman" w:cs="Times New Roman"/>
          <w:sz w:val="24"/>
          <w:szCs w:val="24"/>
        </w:rPr>
        <w:t xml:space="preserve">fundit të </w:t>
      </w:r>
      <w:r w:rsidR="002C38F9" w:rsidRPr="00F4682F">
        <w:rPr>
          <w:rFonts w:ascii="Times New Roman" w:hAnsi="Times New Roman" w:cs="Times New Roman"/>
          <w:sz w:val="24"/>
          <w:szCs w:val="24"/>
        </w:rPr>
        <w:t>OBSH</w:t>
      </w:r>
      <w:r w:rsidRPr="00F4682F">
        <w:rPr>
          <w:rFonts w:ascii="Times New Roman" w:hAnsi="Times New Roman" w:cs="Times New Roman"/>
          <w:sz w:val="24"/>
          <w:szCs w:val="24"/>
        </w:rPr>
        <w:t xml:space="preserve"> që nga 3</w:t>
      </w:r>
      <w:r w:rsidR="009C1D00" w:rsidRPr="00F4682F">
        <w:rPr>
          <w:rFonts w:ascii="Times New Roman" w:hAnsi="Times New Roman" w:cs="Times New Roman"/>
          <w:sz w:val="24"/>
          <w:szCs w:val="24"/>
        </w:rPr>
        <w:t>1</w:t>
      </w:r>
      <w:r w:rsidRPr="00F4682F">
        <w:rPr>
          <w:rFonts w:ascii="Times New Roman" w:hAnsi="Times New Roman" w:cs="Times New Roman"/>
          <w:sz w:val="24"/>
          <w:szCs w:val="24"/>
        </w:rPr>
        <w:t xml:space="preserve"> dhjetor 2019 deri </w:t>
      </w:r>
      <w:r w:rsidR="004675F6">
        <w:rPr>
          <w:rFonts w:ascii="Times New Roman" w:hAnsi="Times New Roman" w:cs="Times New Roman"/>
          <w:sz w:val="24"/>
          <w:szCs w:val="24"/>
        </w:rPr>
        <w:t>1</w:t>
      </w:r>
      <w:r w:rsidR="00746BAC" w:rsidRPr="00F4682F">
        <w:rPr>
          <w:rFonts w:ascii="Times New Roman" w:hAnsi="Times New Roman" w:cs="Times New Roman"/>
          <w:sz w:val="24"/>
          <w:szCs w:val="24"/>
        </w:rPr>
        <w:t xml:space="preserve"> </w:t>
      </w:r>
      <w:r w:rsidR="004675F6">
        <w:rPr>
          <w:rFonts w:ascii="Times New Roman" w:hAnsi="Times New Roman" w:cs="Times New Roman"/>
          <w:sz w:val="24"/>
          <w:szCs w:val="24"/>
        </w:rPr>
        <w:t>shtator</w:t>
      </w:r>
      <w:r w:rsidR="00FA6A82" w:rsidRPr="00F4682F">
        <w:rPr>
          <w:rFonts w:ascii="Times New Roman" w:hAnsi="Times New Roman" w:cs="Times New Roman"/>
          <w:sz w:val="24"/>
          <w:szCs w:val="24"/>
        </w:rPr>
        <w:t xml:space="preserve"> </w:t>
      </w:r>
      <w:r w:rsidR="009C1D00" w:rsidRPr="00F4682F">
        <w:rPr>
          <w:rFonts w:ascii="Times New Roman" w:hAnsi="Times New Roman" w:cs="Times New Roman"/>
          <w:sz w:val="24"/>
          <w:szCs w:val="24"/>
        </w:rPr>
        <w:t>202</w:t>
      </w:r>
      <w:r w:rsidR="00AC06BC" w:rsidRPr="00F4682F">
        <w:rPr>
          <w:rFonts w:ascii="Times New Roman" w:hAnsi="Times New Roman" w:cs="Times New Roman"/>
          <w:sz w:val="24"/>
          <w:szCs w:val="24"/>
        </w:rPr>
        <w:t>4</w:t>
      </w:r>
      <w:r w:rsidR="009C1D00" w:rsidRPr="00F4682F">
        <w:rPr>
          <w:rFonts w:ascii="Times New Roman" w:hAnsi="Times New Roman" w:cs="Times New Roman"/>
          <w:sz w:val="24"/>
          <w:szCs w:val="24"/>
        </w:rPr>
        <w:t>,</w:t>
      </w:r>
      <w:r w:rsidRPr="00F4682F">
        <w:rPr>
          <w:rFonts w:ascii="Times New Roman" w:hAnsi="Times New Roman" w:cs="Times New Roman"/>
          <w:sz w:val="24"/>
          <w:szCs w:val="24"/>
        </w:rPr>
        <w:t xml:space="preserve"> janë raportuar gjithsej</w:t>
      </w:r>
      <w:r w:rsidR="00E347D5" w:rsidRPr="00F4682F">
        <w:rPr>
          <w:rStyle w:val="Strong"/>
          <w:rFonts w:ascii="Times New Roman" w:hAnsi="Times New Roman" w:cs="Times New Roman"/>
          <w:b w:val="0"/>
          <w:bCs w:val="0"/>
          <w:sz w:val="24"/>
          <w:szCs w:val="24"/>
          <w:shd w:val="clear" w:color="auto" w:fill="FFFFFF"/>
        </w:rPr>
        <w:t xml:space="preserve"> </w:t>
      </w:r>
      <w:r w:rsidR="004675F6" w:rsidRPr="004675F6">
        <w:rPr>
          <w:rStyle w:val="Strong"/>
          <w:rFonts w:ascii="Times New Roman" w:hAnsi="Times New Roman" w:cs="Times New Roman"/>
          <w:b w:val="0"/>
          <w:bCs w:val="0"/>
          <w:sz w:val="24"/>
          <w:szCs w:val="24"/>
          <w:shd w:val="clear" w:color="auto" w:fill="FFFFFF"/>
        </w:rPr>
        <w:t>776,137,815</w:t>
      </w:r>
      <w:r w:rsidR="004675F6">
        <w:rPr>
          <w:rStyle w:val="Strong"/>
          <w:rFonts w:ascii="Times New Roman" w:hAnsi="Times New Roman" w:cs="Times New Roman"/>
          <w:b w:val="0"/>
          <w:bCs w:val="0"/>
          <w:sz w:val="24"/>
          <w:szCs w:val="24"/>
          <w:shd w:val="clear" w:color="auto" w:fill="FFFFFF"/>
        </w:rPr>
        <w:t xml:space="preserve"> </w:t>
      </w:r>
      <w:r w:rsidR="00F66255" w:rsidRPr="00F4682F">
        <w:rPr>
          <w:rFonts w:ascii="Times New Roman" w:hAnsi="Times New Roman" w:cs="Times New Roman"/>
          <w:sz w:val="24"/>
          <w:szCs w:val="24"/>
        </w:rPr>
        <w:t>raste të COVID-19</w:t>
      </w:r>
      <w:r w:rsidR="009B5F14" w:rsidRPr="00F4682F">
        <w:rPr>
          <w:rStyle w:val="Strong"/>
          <w:rFonts w:ascii="Times New Roman" w:hAnsi="Times New Roman" w:cs="Times New Roman"/>
          <w:b w:val="0"/>
          <w:bCs w:val="0"/>
          <w:sz w:val="24"/>
          <w:szCs w:val="24"/>
          <w:shd w:val="clear" w:color="auto" w:fill="FFFFFF"/>
        </w:rPr>
        <w:t xml:space="preserve"> </w:t>
      </w:r>
      <w:r w:rsidR="00F66255" w:rsidRPr="00F4682F">
        <w:rPr>
          <w:rFonts w:ascii="Times New Roman" w:hAnsi="Times New Roman" w:cs="Times New Roman"/>
          <w:sz w:val="24"/>
          <w:szCs w:val="24"/>
        </w:rPr>
        <w:t>dhe</w:t>
      </w:r>
      <w:r w:rsidR="00F4682F" w:rsidRPr="00F4682F">
        <w:rPr>
          <w:rStyle w:val="Strong"/>
          <w:rFonts w:ascii="Times New Roman" w:hAnsi="Times New Roman" w:cs="Times New Roman"/>
          <w:b w:val="0"/>
          <w:bCs w:val="0"/>
          <w:sz w:val="24"/>
          <w:szCs w:val="24"/>
          <w:shd w:val="clear" w:color="auto" w:fill="FFFFFF"/>
        </w:rPr>
        <w:t xml:space="preserve"> </w:t>
      </w:r>
      <w:r w:rsidR="004675F6" w:rsidRPr="004675F6">
        <w:rPr>
          <w:rStyle w:val="Strong"/>
          <w:rFonts w:ascii="Times New Roman" w:hAnsi="Times New Roman" w:cs="Times New Roman"/>
          <w:b w:val="0"/>
          <w:bCs w:val="0"/>
          <w:color w:val="000000"/>
          <w:sz w:val="24"/>
          <w:szCs w:val="24"/>
          <w:shd w:val="clear" w:color="auto" w:fill="FFFFFF"/>
        </w:rPr>
        <w:t>7,061,330</w:t>
      </w:r>
      <w:r w:rsidR="004675F6">
        <w:rPr>
          <w:rStyle w:val="Strong"/>
          <w:rFonts w:ascii="Times New Roman" w:hAnsi="Times New Roman" w:cs="Times New Roman"/>
          <w:b w:val="0"/>
          <w:bCs w:val="0"/>
          <w:color w:val="000000"/>
          <w:sz w:val="24"/>
          <w:szCs w:val="24"/>
          <w:shd w:val="clear" w:color="auto" w:fill="FFFFFF"/>
        </w:rPr>
        <w:t xml:space="preserve"> </w:t>
      </w:r>
      <w:r w:rsidRPr="00F4682F">
        <w:rPr>
          <w:rFonts w:ascii="Times New Roman" w:hAnsi="Times New Roman" w:cs="Times New Roman"/>
          <w:sz w:val="24"/>
          <w:szCs w:val="24"/>
        </w:rPr>
        <w:t>raste të vdekjes</w:t>
      </w:r>
      <w:r w:rsidR="00CC1B46" w:rsidRPr="00F4682F">
        <w:rPr>
          <w:rFonts w:ascii="Times New Roman" w:hAnsi="Times New Roman" w:cs="Times New Roman"/>
          <w:sz w:val="24"/>
          <w:szCs w:val="24"/>
          <w:shd w:val="clear" w:color="auto" w:fill="FFFFFF" w:themeFill="background1"/>
        </w:rPr>
        <w:t xml:space="preserve"> dhe janë administruar </w:t>
      </w:r>
      <w:r w:rsidR="00E347D5" w:rsidRPr="00F4682F">
        <w:rPr>
          <w:rStyle w:val="Strong"/>
          <w:rFonts w:ascii="Times New Roman" w:hAnsi="Times New Roman" w:cs="Times New Roman"/>
          <w:b w:val="0"/>
          <w:bCs w:val="0"/>
          <w:sz w:val="24"/>
          <w:szCs w:val="24"/>
          <w:shd w:val="clear" w:color="auto" w:fill="FFFFFF"/>
        </w:rPr>
        <w:t>13.64</w:t>
      </w:r>
      <w:r w:rsidR="005B2346" w:rsidRPr="00F4682F">
        <w:rPr>
          <w:rStyle w:val="Strong"/>
          <w:rFonts w:ascii="Times New Roman" w:hAnsi="Times New Roman" w:cs="Times New Roman"/>
          <w:b w:val="0"/>
          <w:bCs w:val="0"/>
          <w:sz w:val="24"/>
          <w:szCs w:val="24"/>
          <w:shd w:val="clear" w:color="auto" w:fill="FFFFFF"/>
        </w:rPr>
        <w:t xml:space="preserve"> </w:t>
      </w:r>
      <w:r w:rsidR="00051C57" w:rsidRPr="00F4682F">
        <w:rPr>
          <w:rStyle w:val="Strong"/>
          <w:rFonts w:ascii="Times New Roman" w:hAnsi="Times New Roman" w:cs="Times New Roman"/>
          <w:b w:val="0"/>
          <w:bCs w:val="0"/>
          <w:sz w:val="24"/>
          <w:szCs w:val="24"/>
          <w:shd w:val="clear" w:color="auto" w:fill="FFFFFF"/>
        </w:rPr>
        <w:t>miliard</w:t>
      </w:r>
      <w:r w:rsidR="008632BD" w:rsidRPr="00F4682F">
        <w:rPr>
          <w:rStyle w:val="Strong"/>
          <w:rFonts w:ascii="Times New Roman" w:hAnsi="Times New Roman" w:cs="Times New Roman"/>
          <w:sz w:val="24"/>
          <w:szCs w:val="24"/>
          <w:shd w:val="clear" w:color="auto" w:fill="FFFFFF"/>
        </w:rPr>
        <w:t xml:space="preserve"> </w:t>
      </w:r>
      <w:r w:rsidR="00CC1B46" w:rsidRPr="00F4682F">
        <w:rPr>
          <w:rFonts w:ascii="Times New Roman" w:hAnsi="Times New Roman" w:cs="Times New Roman"/>
          <w:sz w:val="24"/>
          <w:szCs w:val="24"/>
          <w:shd w:val="clear" w:color="auto" w:fill="FFFFFF" w:themeFill="background1"/>
        </w:rPr>
        <w:t xml:space="preserve">doza të vaksinës </w:t>
      </w:r>
      <w:r w:rsidR="007F72CC" w:rsidRPr="00F4682F">
        <w:rPr>
          <w:rFonts w:ascii="Times New Roman" w:hAnsi="Times New Roman" w:cs="Times New Roman"/>
          <w:sz w:val="24"/>
          <w:szCs w:val="24"/>
          <w:shd w:val="clear" w:color="auto" w:fill="FFFFFF" w:themeFill="background1"/>
        </w:rPr>
        <w:t xml:space="preserve">kundër </w:t>
      </w:r>
      <w:r w:rsidR="00CC1B46" w:rsidRPr="00F4682F">
        <w:rPr>
          <w:rFonts w:ascii="Times New Roman" w:hAnsi="Times New Roman" w:cs="Times New Roman"/>
          <w:sz w:val="24"/>
          <w:szCs w:val="24"/>
          <w:shd w:val="clear" w:color="auto" w:fill="FFFFFF" w:themeFill="background1"/>
        </w:rPr>
        <w:t>COVID-19.</w:t>
      </w:r>
    </w:p>
    <w:p w14:paraId="0D007C8C" w14:textId="146EF69F" w:rsidR="005937A4" w:rsidRPr="00F4682F" w:rsidRDefault="00074C6A" w:rsidP="00C34835">
      <w:pPr>
        <w:pStyle w:val="Heading2"/>
        <w:spacing w:line="360" w:lineRule="auto"/>
        <w:rPr>
          <w:rFonts w:ascii="Times New Roman" w:eastAsia="Times New Roman" w:hAnsi="Times New Roman" w:cs="Times New Roman"/>
          <w:b/>
          <w:bCs/>
          <w:i/>
          <w:iCs/>
          <w:color w:val="auto"/>
          <w:sz w:val="28"/>
          <w:szCs w:val="28"/>
        </w:rPr>
      </w:pPr>
      <w:r w:rsidRPr="00F4682F">
        <w:rPr>
          <w:rFonts w:ascii="Times New Roman" w:eastAsia="Times New Roman" w:hAnsi="Times New Roman" w:cs="Times New Roman"/>
          <w:b/>
          <w:bCs/>
          <w:i/>
          <w:iCs/>
          <w:color w:val="auto"/>
          <w:sz w:val="28"/>
          <w:szCs w:val="28"/>
        </w:rPr>
        <w:t xml:space="preserve">Situata epidemiologjike në Kosovë </w:t>
      </w:r>
      <w:r w:rsidR="00B92DF3" w:rsidRPr="00F4682F">
        <w:rPr>
          <w:rFonts w:ascii="Times New Roman" w:eastAsia="Times New Roman" w:hAnsi="Times New Roman" w:cs="Times New Roman"/>
          <w:b/>
          <w:bCs/>
          <w:i/>
          <w:iCs/>
          <w:color w:val="auto"/>
          <w:sz w:val="28"/>
          <w:szCs w:val="28"/>
        </w:rPr>
        <w:t>nga fillimi i pandemisë</w:t>
      </w:r>
    </w:p>
    <w:p w14:paraId="6C698F0E" w14:textId="6CD4B41D" w:rsidR="00D847FC" w:rsidRPr="00F4682F" w:rsidRDefault="00D847FC" w:rsidP="00826EBA">
      <w:pPr>
        <w:jc w:val="both"/>
        <w:rPr>
          <w:rFonts w:ascii="Calibri" w:eastAsia="Times New Roman" w:hAnsi="Calibri" w:cs="Calibri"/>
          <w:color w:val="000000"/>
        </w:rPr>
      </w:pPr>
      <w:r w:rsidRPr="00F4682F">
        <w:rPr>
          <w:rFonts w:ascii="Times New Roman" w:hAnsi="Times New Roman" w:cs="Times New Roman"/>
          <w:bCs/>
          <w:sz w:val="24"/>
          <w:szCs w:val="24"/>
        </w:rPr>
        <w:t xml:space="preserve">Nga data </w:t>
      </w:r>
      <w:r w:rsidR="002B5D17" w:rsidRPr="00F4682F">
        <w:rPr>
          <w:rFonts w:ascii="Times New Roman" w:hAnsi="Times New Roman" w:cs="Times New Roman"/>
          <w:bCs/>
          <w:sz w:val="24"/>
          <w:szCs w:val="24"/>
        </w:rPr>
        <w:t>08</w:t>
      </w:r>
      <w:r w:rsidR="00185990" w:rsidRPr="00F4682F">
        <w:rPr>
          <w:rFonts w:ascii="Times New Roman" w:hAnsi="Times New Roman" w:cs="Times New Roman"/>
          <w:bCs/>
          <w:sz w:val="24"/>
          <w:szCs w:val="24"/>
        </w:rPr>
        <w:t>.02.202</w:t>
      </w:r>
      <w:r w:rsidR="002B5D17" w:rsidRPr="00F4682F">
        <w:rPr>
          <w:rFonts w:ascii="Times New Roman" w:hAnsi="Times New Roman" w:cs="Times New Roman"/>
          <w:bCs/>
          <w:sz w:val="24"/>
          <w:szCs w:val="24"/>
        </w:rPr>
        <w:t>0</w:t>
      </w:r>
      <w:r w:rsidR="00185990" w:rsidRPr="00F4682F">
        <w:rPr>
          <w:rFonts w:ascii="Times New Roman" w:hAnsi="Times New Roman" w:cs="Times New Roman"/>
          <w:bCs/>
          <w:sz w:val="24"/>
          <w:szCs w:val="24"/>
        </w:rPr>
        <w:t xml:space="preserve"> </w:t>
      </w:r>
      <w:r w:rsidRPr="00F4682F">
        <w:rPr>
          <w:rFonts w:ascii="Times New Roman" w:hAnsi="Times New Roman" w:cs="Times New Roman"/>
          <w:bCs/>
          <w:sz w:val="24"/>
          <w:szCs w:val="24"/>
        </w:rPr>
        <w:t>deri më</w:t>
      </w:r>
      <w:r w:rsidR="0024016C" w:rsidRPr="00F4682F">
        <w:rPr>
          <w:rFonts w:ascii="Times New Roman" w:hAnsi="Times New Roman" w:cs="Times New Roman"/>
          <w:bCs/>
          <w:sz w:val="24"/>
          <w:szCs w:val="24"/>
        </w:rPr>
        <w:t xml:space="preserve"> </w:t>
      </w:r>
      <w:r w:rsidR="00AE0F21">
        <w:rPr>
          <w:rFonts w:ascii="Times New Roman" w:hAnsi="Times New Roman" w:cs="Times New Roman"/>
          <w:bCs/>
          <w:sz w:val="24"/>
          <w:szCs w:val="24"/>
        </w:rPr>
        <w:t>17</w:t>
      </w:r>
      <w:r w:rsidR="0063763C" w:rsidRPr="00F4682F">
        <w:rPr>
          <w:rFonts w:ascii="Times New Roman" w:hAnsi="Times New Roman" w:cs="Times New Roman"/>
          <w:bCs/>
          <w:sz w:val="24"/>
          <w:szCs w:val="24"/>
        </w:rPr>
        <w:t>.0</w:t>
      </w:r>
      <w:r w:rsidR="00002E8A">
        <w:rPr>
          <w:rFonts w:ascii="Times New Roman" w:hAnsi="Times New Roman" w:cs="Times New Roman"/>
          <w:bCs/>
          <w:sz w:val="24"/>
          <w:szCs w:val="24"/>
        </w:rPr>
        <w:t>9</w:t>
      </w:r>
      <w:r w:rsidR="00780F4F" w:rsidRPr="00F4682F">
        <w:rPr>
          <w:rFonts w:ascii="Times New Roman" w:hAnsi="Times New Roman" w:cs="Times New Roman"/>
          <w:bCs/>
          <w:sz w:val="24"/>
          <w:szCs w:val="24"/>
        </w:rPr>
        <w:t>.2024</w:t>
      </w:r>
      <w:r w:rsidRPr="00F4682F">
        <w:rPr>
          <w:rFonts w:ascii="Times New Roman" w:hAnsi="Times New Roman" w:cs="Times New Roman"/>
          <w:bCs/>
          <w:sz w:val="24"/>
          <w:szCs w:val="24"/>
        </w:rPr>
        <w:t xml:space="preserve">, u </w:t>
      </w:r>
      <w:r w:rsidR="00E11B16">
        <w:rPr>
          <w:rFonts w:ascii="Times New Roman" w:hAnsi="Times New Roman" w:cs="Times New Roman"/>
          <w:bCs/>
          <w:sz w:val="24"/>
          <w:szCs w:val="24"/>
        </w:rPr>
        <w:t>realizuan</w:t>
      </w:r>
      <w:r w:rsidRPr="00F4682F">
        <w:rPr>
          <w:rFonts w:ascii="Times New Roman" w:hAnsi="Times New Roman" w:cs="Times New Roman"/>
          <w:bCs/>
          <w:sz w:val="24"/>
          <w:szCs w:val="24"/>
        </w:rPr>
        <w:t xml:space="preserve"> gjithsej </w:t>
      </w:r>
      <w:r w:rsidR="003D1DFA" w:rsidRPr="003D1DFA">
        <w:rPr>
          <w:rFonts w:ascii="Times New Roman" w:hAnsi="Times New Roman" w:cs="Times New Roman"/>
          <w:bCs/>
          <w:sz w:val="24"/>
          <w:szCs w:val="24"/>
        </w:rPr>
        <w:t>2</w:t>
      </w:r>
      <w:r w:rsidR="003D1DFA">
        <w:rPr>
          <w:rFonts w:ascii="Times New Roman" w:hAnsi="Times New Roman" w:cs="Times New Roman"/>
          <w:bCs/>
          <w:sz w:val="24"/>
          <w:szCs w:val="24"/>
        </w:rPr>
        <w:t>,</w:t>
      </w:r>
      <w:r w:rsidR="003D1DFA" w:rsidRPr="003D1DFA">
        <w:rPr>
          <w:rFonts w:ascii="Times New Roman" w:hAnsi="Times New Roman" w:cs="Times New Roman"/>
          <w:bCs/>
          <w:sz w:val="24"/>
          <w:szCs w:val="24"/>
        </w:rPr>
        <w:t>002</w:t>
      </w:r>
      <w:r w:rsidR="003D1DFA">
        <w:rPr>
          <w:rFonts w:ascii="Times New Roman" w:hAnsi="Times New Roman" w:cs="Times New Roman"/>
          <w:bCs/>
          <w:sz w:val="24"/>
          <w:szCs w:val="24"/>
        </w:rPr>
        <w:t>,</w:t>
      </w:r>
      <w:r w:rsidR="003D1DFA" w:rsidRPr="003D1DFA">
        <w:rPr>
          <w:rFonts w:ascii="Times New Roman" w:hAnsi="Times New Roman" w:cs="Times New Roman"/>
          <w:bCs/>
          <w:sz w:val="24"/>
          <w:szCs w:val="24"/>
        </w:rPr>
        <w:t>372</w:t>
      </w:r>
      <w:r w:rsidR="003D1DFA">
        <w:rPr>
          <w:rFonts w:ascii="Times New Roman" w:hAnsi="Times New Roman" w:cs="Times New Roman"/>
          <w:bCs/>
          <w:sz w:val="24"/>
          <w:szCs w:val="24"/>
        </w:rPr>
        <w:t xml:space="preserve"> </w:t>
      </w:r>
      <w:r w:rsidR="00E11B16">
        <w:rPr>
          <w:rFonts w:ascii="Times New Roman" w:hAnsi="Times New Roman" w:cs="Times New Roman"/>
          <w:bCs/>
          <w:sz w:val="24"/>
          <w:szCs w:val="24"/>
        </w:rPr>
        <w:t>teste të rasteve</w:t>
      </w:r>
      <w:r w:rsidRPr="00F4682F">
        <w:rPr>
          <w:rFonts w:ascii="Times New Roman" w:hAnsi="Times New Roman" w:cs="Times New Roman"/>
          <w:bCs/>
          <w:sz w:val="24"/>
          <w:szCs w:val="24"/>
        </w:rPr>
        <w:t xml:space="preserve"> të dyshimt</w:t>
      </w:r>
      <w:r w:rsidR="00E11B16">
        <w:rPr>
          <w:rFonts w:ascii="Times New Roman" w:hAnsi="Times New Roman" w:cs="Times New Roman"/>
          <w:bCs/>
          <w:sz w:val="24"/>
          <w:szCs w:val="24"/>
        </w:rPr>
        <w:t>a</w:t>
      </w:r>
      <w:r w:rsidRPr="00F4682F">
        <w:rPr>
          <w:rFonts w:ascii="Times New Roman" w:hAnsi="Times New Roman" w:cs="Times New Roman"/>
          <w:bCs/>
          <w:sz w:val="24"/>
          <w:szCs w:val="24"/>
        </w:rPr>
        <w:t xml:space="preserve"> në virusin SARS-CoV-2. Testimi është bërë me qëllim që të gjurmohen të gjitha kontaktet e rasteve të konfirmuara të cilat janë gjetur në mënyrë aktive nga ekipet e IKSHPK-së.</w:t>
      </w:r>
    </w:p>
    <w:p w14:paraId="28A20CE4" w14:textId="218E552A" w:rsidR="00D847FC" w:rsidRPr="00F4682F" w:rsidRDefault="00D847FC" w:rsidP="00D847FC">
      <w:pPr>
        <w:jc w:val="both"/>
        <w:rPr>
          <w:rFonts w:ascii="Times New Roman" w:hAnsi="Times New Roman" w:cs="Times New Roman"/>
          <w:bCs/>
          <w:sz w:val="24"/>
          <w:szCs w:val="24"/>
        </w:rPr>
      </w:pPr>
      <w:r w:rsidRPr="00F4682F">
        <w:rPr>
          <w:rFonts w:ascii="Times New Roman" w:hAnsi="Times New Roman" w:cs="Times New Roman"/>
          <w:bCs/>
          <w:sz w:val="24"/>
          <w:szCs w:val="24"/>
        </w:rPr>
        <w:t xml:space="preserve">Me SARS-CoV-2, janë diagnostikuar gjithsej </w:t>
      </w:r>
      <w:r w:rsidR="00261556" w:rsidRPr="00261556">
        <w:rPr>
          <w:rFonts w:ascii="Times New Roman" w:hAnsi="Times New Roman" w:cs="Times New Roman"/>
          <w:bCs/>
          <w:sz w:val="24"/>
          <w:szCs w:val="24"/>
        </w:rPr>
        <w:t>276</w:t>
      </w:r>
      <w:r w:rsidR="00261556">
        <w:rPr>
          <w:rFonts w:ascii="Times New Roman" w:hAnsi="Times New Roman" w:cs="Times New Roman"/>
          <w:bCs/>
          <w:sz w:val="24"/>
          <w:szCs w:val="24"/>
        </w:rPr>
        <w:t>,</w:t>
      </w:r>
      <w:r w:rsidR="003D1DFA">
        <w:rPr>
          <w:rFonts w:ascii="Times New Roman" w:hAnsi="Times New Roman" w:cs="Times New Roman"/>
          <w:bCs/>
          <w:sz w:val="24"/>
          <w:szCs w:val="24"/>
        </w:rPr>
        <w:t>132</w:t>
      </w:r>
      <w:r w:rsidR="00261556">
        <w:rPr>
          <w:rFonts w:ascii="Times New Roman" w:hAnsi="Times New Roman" w:cs="Times New Roman"/>
          <w:bCs/>
          <w:sz w:val="24"/>
          <w:szCs w:val="24"/>
        </w:rPr>
        <w:t xml:space="preserve"> </w:t>
      </w:r>
      <w:r w:rsidRPr="00F4682F">
        <w:rPr>
          <w:rFonts w:ascii="Times New Roman" w:hAnsi="Times New Roman" w:cs="Times New Roman"/>
          <w:bCs/>
          <w:sz w:val="24"/>
          <w:szCs w:val="24"/>
        </w:rPr>
        <w:t xml:space="preserve">raste </w:t>
      </w:r>
      <w:r w:rsidRPr="00324329">
        <w:rPr>
          <w:rFonts w:ascii="Times New Roman" w:hAnsi="Times New Roman" w:cs="Times New Roman"/>
          <w:bCs/>
          <w:sz w:val="24"/>
          <w:szCs w:val="24"/>
        </w:rPr>
        <w:t xml:space="preserve">ose </w:t>
      </w:r>
      <w:r w:rsidR="00BF54E4" w:rsidRPr="00324329">
        <w:rPr>
          <w:rFonts w:ascii="Times New Roman" w:hAnsi="Times New Roman" w:cs="Times New Roman"/>
          <w:bCs/>
          <w:sz w:val="24"/>
          <w:szCs w:val="24"/>
        </w:rPr>
        <w:t>1</w:t>
      </w:r>
      <w:r w:rsidR="009F38F0" w:rsidRPr="00324329">
        <w:rPr>
          <w:rFonts w:ascii="Times New Roman" w:hAnsi="Times New Roman" w:cs="Times New Roman"/>
          <w:bCs/>
          <w:sz w:val="24"/>
          <w:szCs w:val="24"/>
        </w:rPr>
        <w:t>3</w:t>
      </w:r>
      <w:r w:rsidR="00BF54E4" w:rsidRPr="00324329">
        <w:rPr>
          <w:rFonts w:ascii="Times New Roman" w:hAnsi="Times New Roman" w:cs="Times New Roman"/>
          <w:bCs/>
          <w:sz w:val="24"/>
          <w:szCs w:val="24"/>
        </w:rPr>
        <w:t>.</w:t>
      </w:r>
      <w:r w:rsidR="006E0273" w:rsidRPr="00324329">
        <w:rPr>
          <w:rFonts w:ascii="Times New Roman" w:hAnsi="Times New Roman" w:cs="Times New Roman"/>
          <w:bCs/>
          <w:sz w:val="24"/>
          <w:szCs w:val="24"/>
        </w:rPr>
        <w:t>7</w:t>
      </w:r>
      <w:r w:rsidR="00324329" w:rsidRPr="00324329">
        <w:rPr>
          <w:rFonts w:ascii="Times New Roman" w:hAnsi="Times New Roman" w:cs="Times New Roman"/>
          <w:bCs/>
          <w:sz w:val="24"/>
          <w:szCs w:val="24"/>
        </w:rPr>
        <w:t>9</w:t>
      </w:r>
      <w:r w:rsidRPr="00324329">
        <w:rPr>
          <w:rFonts w:ascii="Times New Roman" w:hAnsi="Times New Roman" w:cs="Times New Roman"/>
          <w:bCs/>
          <w:sz w:val="24"/>
          <w:szCs w:val="24"/>
        </w:rPr>
        <w:t>%</w:t>
      </w:r>
      <w:r w:rsidRPr="00F4682F">
        <w:rPr>
          <w:rFonts w:ascii="Times New Roman" w:hAnsi="Times New Roman" w:cs="Times New Roman"/>
          <w:bCs/>
          <w:sz w:val="24"/>
          <w:szCs w:val="24"/>
        </w:rPr>
        <w:t xml:space="preserve"> e mostrave të testuara Deri më </w:t>
      </w:r>
      <w:r w:rsidR="00261556">
        <w:rPr>
          <w:rFonts w:ascii="Times New Roman" w:hAnsi="Times New Roman" w:cs="Times New Roman"/>
          <w:bCs/>
          <w:sz w:val="24"/>
          <w:szCs w:val="24"/>
        </w:rPr>
        <w:t>03</w:t>
      </w:r>
      <w:r w:rsidR="008C4429" w:rsidRPr="00F4682F">
        <w:rPr>
          <w:rFonts w:ascii="Times New Roman" w:hAnsi="Times New Roman" w:cs="Times New Roman"/>
          <w:bCs/>
          <w:sz w:val="24"/>
          <w:szCs w:val="24"/>
        </w:rPr>
        <w:t>.0</w:t>
      </w:r>
      <w:r w:rsidR="00261556">
        <w:rPr>
          <w:rFonts w:ascii="Times New Roman" w:hAnsi="Times New Roman" w:cs="Times New Roman"/>
          <w:bCs/>
          <w:sz w:val="24"/>
          <w:szCs w:val="24"/>
        </w:rPr>
        <w:t>9</w:t>
      </w:r>
      <w:r w:rsidR="00B51A18" w:rsidRPr="00F4682F">
        <w:rPr>
          <w:rFonts w:ascii="Times New Roman" w:hAnsi="Times New Roman" w:cs="Times New Roman"/>
          <w:bCs/>
          <w:sz w:val="24"/>
          <w:szCs w:val="24"/>
        </w:rPr>
        <w:t>.2024</w:t>
      </w:r>
      <w:r w:rsidRPr="00F4682F">
        <w:rPr>
          <w:rFonts w:ascii="Times New Roman" w:hAnsi="Times New Roman" w:cs="Times New Roman"/>
          <w:bCs/>
          <w:sz w:val="24"/>
          <w:szCs w:val="24"/>
        </w:rPr>
        <w:t>,</w:t>
      </w:r>
      <w:r w:rsidR="00EC15B4" w:rsidRPr="00F4682F">
        <w:rPr>
          <w:rFonts w:ascii="Times New Roman" w:hAnsi="Times New Roman" w:cs="Times New Roman"/>
          <w:bCs/>
          <w:sz w:val="24"/>
          <w:szCs w:val="24"/>
        </w:rPr>
        <w:t xml:space="preserve"> janë shëruar</w:t>
      </w:r>
      <w:r w:rsidRPr="00F4682F">
        <w:rPr>
          <w:rFonts w:ascii="Times New Roman" w:hAnsi="Times New Roman" w:cs="Times New Roman"/>
          <w:bCs/>
          <w:sz w:val="24"/>
          <w:szCs w:val="24"/>
        </w:rPr>
        <w:t xml:space="preserve"> </w:t>
      </w:r>
      <w:r w:rsidR="00F3111B" w:rsidRPr="00F3111B">
        <w:rPr>
          <w:rFonts w:ascii="Times New Roman" w:hAnsi="Times New Roman" w:cs="Times New Roman"/>
          <w:bCs/>
          <w:sz w:val="24"/>
          <w:szCs w:val="24"/>
        </w:rPr>
        <w:t>272</w:t>
      </w:r>
      <w:r w:rsidR="00F3111B">
        <w:rPr>
          <w:rFonts w:ascii="Times New Roman" w:hAnsi="Times New Roman" w:cs="Times New Roman"/>
          <w:bCs/>
          <w:sz w:val="24"/>
          <w:szCs w:val="24"/>
        </w:rPr>
        <w:t>,</w:t>
      </w:r>
      <w:r w:rsidR="003D1DFA">
        <w:rPr>
          <w:rFonts w:ascii="Times New Roman" w:hAnsi="Times New Roman" w:cs="Times New Roman"/>
          <w:bCs/>
          <w:sz w:val="24"/>
          <w:szCs w:val="24"/>
        </w:rPr>
        <w:t>895</w:t>
      </w:r>
      <w:r w:rsidR="00F3111B">
        <w:rPr>
          <w:rFonts w:ascii="Times New Roman" w:hAnsi="Times New Roman" w:cs="Times New Roman"/>
          <w:bCs/>
          <w:sz w:val="24"/>
          <w:szCs w:val="24"/>
        </w:rPr>
        <w:t xml:space="preserve"> </w:t>
      </w:r>
      <w:r w:rsidRPr="00F4682F">
        <w:rPr>
          <w:rFonts w:ascii="Times New Roman" w:hAnsi="Times New Roman" w:cs="Times New Roman"/>
          <w:bCs/>
          <w:sz w:val="24"/>
          <w:szCs w:val="24"/>
        </w:rPr>
        <w:t xml:space="preserve">raste ose </w:t>
      </w:r>
      <w:r w:rsidR="00435CC3" w:rsidRPr="00F4682F">
        <w:rPr>
          <w:rFonts w:ascii="Times New Roman" w:hAnsi="Times New Roman" w:cs="Times New Roman"/>
          <w:bCs/>
          <w:sz w:val="24"/>
          <w:szCs w:val="24"/>
        </w:rPr>
        <w:t>98.</w:t>
      </w:r>
      <w:r w:rsidR="00E05AAF">
        <w:rPr>
          <w:rFonts w:ascii="Times New Roman" w:hAnsi="Times New Roman" w:cs="Times New Roman"/>
          <w:bCs/>
          <w:sz w:val="24"/>
          <w:szCs w:val="24"/>
        </w:rPr>
        <w:t xml:space="preserve">82 </w:t>
      </w:r>
      <w:r w:rsidR="00505DCA" w:rsidRPr="00F4682F">
        <w:rPr>
          <w:rFonts w:ascii="Times New Roman" w:hAnsi="Times New Roman" w:cs="Times New Roman"/>
          <w:bCs/>
          <w:sz w:val="24"/>
          <w:szCs w:val="24"/>
        </w:rPr>
        <w:t xml:space="preserve">% </w:t>
      </w:r>
      <w:r w:rsidRPr="00F4682F">
        <w:rPr>
          <w:rFonts w:ascii="Times New Roman" w:hAnsi="Times New Roman" w:cs="Times New Roman"/>
          <w:bCs/>
          <w:sz w:val="24"/>
          <w:szCs w:val="24"/>
        </w:rPr>
        <w:t xml:space="preserve">e të infektuarve, ndërsa aktualisht </w:t>
      </w:r>
      <w:r w:rsidR="00710013" w:rsidRPr="00F4682F">
        <w:rPr>
          <w:rFonts w:ascii="Times New Roman" w:hAnsi="Times New Roman" w:cs="Times New Roman"/>
          <w:bCs/>
          <w:sz w:val="24"/>
          <w:szCs w:val="24"/>
        </w:rPr>
        <w:t xml:space="preserve">ka </w:t>
      </w:r>
      <w:r w:rsidR="006457A3">
        <w:rPr>
          <w:rFonts w:ascii="Times New Roman" w:hAnsi="Times New Roman" w:cs="Times New Roman"/>
          <w:bCs/>
          <w:sz w:val="24"/>
          <w:szCs w:val="24"/>
        </w:rPr>
        <w:t>4</w:t>
      </w:r>
      <w:r w:rsidR="006B3E5F" w:rsidRPr="00324329">
        <w:rPr>
          <w:rFonts w:ascii="Times New Roman" w:hAnsi="Times New Roman" w:cs="Times New Roman"/>
          <w:bCs/>
          <w:sz w:val="24"/>
          <w:szCs w:val="24"/>
        </w:rPr>
        <w:t xml:space="preserve"> </w:t>
      </w:r>
      <w:r w:rsidRPr="00324329">
        <w:rPr>
          <w:rFonts w:ascii="Times New Roman" w:hAnsi="Times New Roman" w:cs="Times New Roman"/>
          <w:bCs/>
          <w:sz w:val="24"/>
          <w:szCs w:val="24"/>
        </w:rPr>
        <w:t>rast</w:t>
      </w:r>
      <w:r w:rsidR="00710013" w:rsidRPr="00324329">
        <w:rPr>
          <w:rFonts w:ascii="Times New Roman" w:hAnsi="Times New Roman" w:cs="Times New Roman"/>
          <w:bCs/>
          <w:sz w:val="24"/>
          <w:szCs w:val="24"/>
        </w:rPr>
        <w:t>e</w:t>
      </w:r>
      <w:r w:rsidRPr="00324329">
        <w:rPr>
          <w:rFonts w:ascii="Times New Roman" w:hAnsi="Times New Roman" w:cs="Times New Roman"/>
          <w:bCs/>
          <w:sz w:val="24"/>
          <w:szCs w:val="24"/>
        </w:rPr>
        <w:t xml:space="preserve"> aktiv</w:t>
      </w:r>
      <w:r w:rsidR="00710013" w:rsidRPr="00324329">
        <w:rPr>
          <w:rFonts w:ascii="Times New Roman" w:hAnsi="Times New Roman" w:cs="Times New Roman"/>
          <w:bCs/>
          <w:sz w:val="24"/>
          <w:szCs w:val="24"/>
        </w:rPr>
        <w:t>e</w:t>
      </w:r>
      <w:r w:rsidR="001E0550" w:rsidRPr="00324329">
        <w:rPr>
          <w:rFonts w:ascii="Times New Roman" w:hAnsi="Times New Roman" w:cs="Times New Roman"/>
          <w:bCs/>
          <w:sz w:val="24"/>
          <w:szCs w:val="24"/>
        </w:rPr>
        <w:t>.</w:t>
      </w:r>
      <w:r w:rsidR="001E0550" w:rsidRPr="00F4682F">
        <w:rPr>
          <w:rFonts w:ascii="Times New Roman" w:hAnsi="Times New Roman" w:cs="Times New Roman"/>
          <w:bCs/>
          <w:sz w:val="24"/>
          <w:szCs w:val="24"/>
        </w:rPr>
        <w:t xml:space="preserve"> </w:t>
      </w:r>
      <w:r w:rsidRPr="00F4682F">
        <w:rPr>
          <w:rFonts w:ascii="Times New Roman" w:hAnsi="Times New Roman" w:cs="Times New Roman"/>
          <w:bCs/>
          <w:sz w:val="24"/>
          <w:szCs w:val="24"/>
        </w:rPr>
        <w:t>Deri më tani, janë regjistruar gjithsej 3,</w:t>
      </w:r>
      <w:r w:rsidR="006B3E5F" w:rsidRPr="00F4682F">
        <w:rPr>
          <w:rFonts w:ascii="Times New Roman" w:hAnsi="Times New Roman" w:cs="Times New Roman"/>
          <w:bCs/>
          <w:sz w:val="24"/>
          <w:szCs w:val="24"/>
        </w:rPr>
        <w:t>2</w:t>
      </w:r>
      <w:r w:rsidR="00F4682F" w:rsidRPr="00F4682F">
        <w:rPr>
          <w:rFonts w:ascii="Times New Roman" w:hAnsi="Times New Roman" w:cs="Times New Roman"/>
          <w:bCs/>
          <w:sz w:val="24"/>
          <w:szCs w:val="24"/>
        </w:rPr>
        <w:t>3</w:t>
      </w:r>
      <w:r w:rsidR="002906DA">
        <w:rPr>
          <w:rFonts w:ascii="Times New Roman" w:hAnsi="Times New Roman" w:cs="Times New Roman"/>
          <w:bCs/>
          <w:sz w:val="24"/>
          <w:szCs w:val="24"/>
        </w:rPr>
        <w:t>3</w:t>
      </w:r>
      <w:r w:rsidRPr="00F4682F">
        <w:rPr>
          <w:rFonts w:ascii="Times New Roman" w:hAnsi="Times New Roman" w:cs="Times New Roman"/>
          <w:bCs/>
          <w:sz w:val="24"/>
          <w:szCs w:val="24"/>
        </w:rPr>
        <w:t xml:space="preserve"> raste të vdekjeve me një shkallë të letalitetit prej 1.</w:t>
      </w:r>
      <w:r w:rsidR="00967FB8" w:rsidRPr="00F4682F">
        <w:rPr>
          <w:rFonts w:ascii="Times New Roman" w:hAnsi="Times New Roman" w:cs="Times New Roman"/>
          <w:bCs/>
          <w:sz w:val="24"/>
          <w:szCs w:val="24"/>
        </w:rPr>
        <w:t>1</w:t>
      </w:r>
      <w:r w:rsidR="00CE02EE">
        <w:rPr>
          <w:rFonts w:ascii="Times New Roman" w:hAnsi="Times New Roman" w:cs="Times New Roman"/>
          <w:bCs/>
          <w:sz w:val="24"/>
          <w:szCs w:val="24"/>
        </w:rPr>
        <w:t>8</w:t>
      </w:r>
      <w:r w:rsidRPr="00F4682F">
        <w:rPr>
          <w:rFonts w:ascii="Times New Roman" w:hAnsi="Times New Roman" w:cs="Times New Roman"/>
          <w:bCs/>
          <w:sz w:val="24"/>
          <w:szCs w:val="24"/>
        </w:rPr>
        <w:t>%.</w:t>
      </w:r>
    </w:p>
    <w:p w14:paraId="1CD21E84" w14:textId="66B6CCEA" w:rsidR="00B92DF3" w:rsidRPr="004B7DE5" w:rsidRDefault="00B92DF3" w:rsidP="006A5847">
      <w:pPr>
        <w:jc w:val="both"/>
        <w:rPr>
          <w:rFonts w:ascii="Times New Roman" w:hAnsi="Times New Roman" w:cs="Times New Roman"/>
          <w:b/>
          <w:bCs/>
          <w:i/>
          <w:iCs/>
          <w:sz w:val="24"/>
          <w:szCs w:val="24"/>
        </w:rPr>
      </w:pPr>
      <w:r w:rsidRPr="004B7DE5">
        <w:rPr>
          <w:rFonts w:ascii="Times New Roman" w:eastAsia="Times New Roman" w:hAnsi="Times New Roman" w:cs="Times New Roman"/>
          <w:b/>
          <w:bCs/>
          <w:i/>
          <w:iCs/>
          <w:sz w:val="28"/>
          <w:szCs w:val="28"/>
        </w:rPr>
        <w:t>Situata epidemiologjike në Kosovë në dy javë</w:t>
      </w:r>
      <w:r w:rsidR="005937A4" w:rsidRPr="004B7DE5">
        <w:rPr>
          <w:rFonts w:ascii="Times New Roman" w:eastAsia="Times New Roman" w:hAnsi="Times New Roman" w:cs="Times New Roman"/>
          <w:b/>
          <w:bCs/>
          <w:i/>
          <w:iCs/>
          <w:sz w:val="28"/>
          <w:szCs w:val="28"/>
        </w:rPr>
        <w:t>t</w:t>
      </w:r>
      <w:r w:rsidRPr="004B7DE5">
        <w:rPr>
          <w:rFonts w:ascii="Times New Roman" w:eastAsia="Times New Roman" w:hAnsi="Times New Roman" w:cs="Times New Roman"/>
          <w:b/>
          <w:bCs/>
          <w:i/>
          <w:iCs/>
          <w:sz w:val="28"/>
          <w:szCs w:val="28"/>
        </w:rPr>
        <w:t xml:space="preserve"> e fundit</w:t>
      </w:r>
    </w:p>
    <w:p w14:paraId="36E52A03" w14:textId="7C144B3C" w:rsidR="00432C38" w:rsidRPr="004B7DE5" w:rsidRDefault="00377049" w:rsidP="00432C38">
      <w:pPr>
        <w:jc w:val="both"/>
        <w:rPr>
          <w:rFonts w:ascii="Times New Roman" w:eastAsia="Malgun Gothic" w:hAnsi="Times New Roman" w:cs="Times New Roman"/>
          <w:sz w:val="24"/>
          <w:szCs w:val="24"/>
        </w:rPr>
      </w:pPr>
      <w:r w:rsidRPr="004B7DE5">
        <w:rPr>
          <w:rFonts w:ascii="Times New Roman" w:hAnsi="Times New Roman" w:cs="Times New Roman"/>
          <w:bCs/>
          <w:sz w:val="24"/>
          <w:szCs w:val="24"/>
        </w:rPr>
        <w:t xml:space="preserve">Në dy javët e fundit </w:t>
      </w:r>
      <w:r w:rsidR="00432C38" w:rsidRPr="004B7DE5">
        <w:rPr>
          <w:rFonts w:ascii="Times New Roman" w:eastAsia="Malgun Gothic" w:hAnsi="Times New Roman" w:cs="Times New Roman"/>
          <w:sz w:val="24"/>
          <w:szCs w:val="24"/>
        </w:rPr>
        <w:t>(</w:t>
      </w:r>
      <w:r w:rsidR="00827353">
        <w:rPr>
          <w:rFonts w:ascii="Times New Roman" w:eastAsia="Malgun Gothic" w:hAnsi="Times New Roman" w:cs="Times New Roman"/>
          <w:sz w:val="24"/>
          <w:szCs w:val="24"/>
        </w:rPr>
        <w:t>04</w:t>
      </w:r>
      <w:r w:rsidR="002314C3" w:rsidRPr="004B7DE5">
        <w:rPr>
          <w:rFonts w:ascii="Times New Roman" w:eastAsia="Malgun Gothic" w:hAnsi="Times New Roman" w:cs="Times New Roman"/>
          <w:sz w:val="24"/>
          <w:szCs w:val="24"/>
        </w:rPr>
        <w:t>.</w:t>
      </w:r>
      <w:r w:rsidR="00A40337" w:rsidRPr="004B7DE5">
        <w:rPr>
          <w:rFonts w:ascii="Times New Roman" w:eastAsia="Malgun Gothic" w:hAnsi="Times New Roman" w:cs="Times New Roman"/>
          <w:sz w:val="24"/>
          <w:szCs w:val="24"/>
        </w:rPr>
        <w:t>0</w:t>
      </w:r>
      <w:r w:rsidR="00827353">
        <w:rPr>
          <w:rFonts w:ascii="Times New Roman" w:eastAsia="Malgun Gothic" w:hAnsi="Times New Roman" w:cs="Times New Roman"/>
          <w:sz w:val="24"/>
          <w:szCs w:val="24"/>
        </w:rPr>
        <w:t>9</w:t>
      </w:r>
      <w:r w:rsidR="00B51A18" w:rsidRPr="004B7DE5">
        <w:rPr>
          <w:rFonts w:ascii="Times New Roman" w:eastAsia="Malgun Gothic" w:hAnsi="Times New Roman" w:cs="Times New Roman"/>
          <w:sz w:val="24"/>
          <w:szCs w:val="24"/>
        </w:rPr>
        <w:t>.202</w:t>
      </w:r>
      <w:r w:rsidR="005C6902" w:rsidRPr="004B7DE5">
        <w:rPr>
          <w:rFonts w:ascii="Times New Roman" w:eastAsia="Malgun Gothic" w:hAnsi="Times New Roman" w:cs="Times New Roman"/>
          <w:sz w:val="24"/>
          <w:szCs w:val="24"/>
        </w:rPr>
        <w:t>4</w:t>
      </w:r>
      <w:r w:rsidR="00432C38" w:rsidRPr="004B7DE5">
        <w:rPr>
          <w:rFonts w:ascii="Times New Roman" w:eastAsia="Malgun Gothic" w:hAnsi="Times New Roman" w:cs="Times New Roman"/>
          <w:sz w:val="24"/>
          <w:szCs w:val="24"/>
        </w:rPr>
        <w:t xml:space="preserve"> – </w:t>
      </w:r>
      <w:r w:rsidR="00827353">
        <w:rPr>
          <w:rFonts w:ascii="Times New Roman" w:eastAsia="Malgun Gothic" w:hAnsi="Times New Roman" w:cs="Times New Roman"/>
          <w:sz w:val="24"/>
          <w:szCs w:val="24"/>
        </w:rPr>
        <w:t>17</w:t>
      </w:r>
      <w:r w:rsidR="00C33FD7">
        <w:rPr>
          <w:rFonts w:ascii="Times New Roman" w:eastAsia="Malgun Gothic" w:hAnsi="Times New Roman" w:cs="Times New Roman"/>
          <w:sz w:val="24"/>
          <w:szCs w:val="24"/>
        </w:rPr>
        <w:t>.09</w:t>
      </w:r>
      <w:r w:rsidR="00B51A18" w:rsidRPr="004B7DE5">
        <w:rPr>
          <w:rFonts w:ascii="Times New Roman" w:eastAsia="Malgun Gothic" w:hAnsi="Times New Roman" w:cs="Times New Roman"/>
          <w:sz w:val="24"/>
          <w:szCs w:val="24"/>
        </w:rPr>
        <w:t>.2024</w:t>
      </w:r>
      <w:r w:rsidR="00432C38" w:rsidRPr="004B7DE5">
        <w:rPr>
          <w:rFonts w:ascii="Times New Roman" w:eastAsia="Malgun Gothic" w:hAnsi="Times New Roman" w:cs="Times New Roman"/>
          <w:sz w:val="24"/>
          <w:szCs w:val="24"/>
        </w:rPr>
        <w:t xml:space="preserve">) </w:t>
      </w:r>
      <w:r w:rsidR="00853452" w:rsidRPr="004B7DE5">
        <w:rPr>
          <w:rFonts w:ascii="Times New Roman" w:hAnsi="Times New Roman" w:cs="Times New Roman"/>
          <w:bCs/>
          <w:sz w:val="24"/>
          <w:szCs w:val="24"/>
        </w:rPr>
        <w:t>jan</w:t>
      </w:r>
      <w:r w:rsidR="00482C07" w:rsidRPr="004B7DE5">
        <w:rPr>
          <w:rFonts w:ascii="Times New Roman" w:hAnsi="Times New Roman" w:cs="Times New Roman"/>
          <w:bCs/>
          <w:sz w:val="24"/>
          <w:szCs w:val="24"/>
        </w:rPr>
        <w:t>ë</w:t>
      </w:r>
      <w:r w:rsidRPr="004B7DE5">
        <w:rPr>
          <w:rFonts w:ascii="Times New Roman" w:hAnsi="Times New Roman" w:cs="Times New Roman"/>
          <w:bCs/>
          <w:sz w:val="24"/>
          <w:szCs w:val="24"/>
        </w:rPr>
        <w:t xml:space="preserve"> raportuar</w:t>
      </w:r>
      <w:r w:rsidR="007D6188" w:rsidRPr="004B7DE5">
        <w:rPr>
          <w:rFonts w:ascii="Times New Roman" w:hAnsi="Times New Roman" w:cs="Times New Roman"/>
          <w:bCs/>
          <w:sz w:val="24"/>
          <w:szCs w:val="24"/>
        </w:rPr>
        <w:t xml:space="preserve"> </w:t>
      </w:r>
      <w:r w:rsidR="00A534AE">
        <w:rPr>
          <w:rFonts w:ascii="Times New Roman" w:hAnsi="Times New Roman" w:cs="Times New Roman"/>
          <w:bCs/>
          <w:sz w:val="24"/>
          <w:szCs w:val="24"/>
        </w:rPr>
        <w:t>63</w:t>
      </w:r>
      <w:r w:rsidR="00826EBA" w:rsidRPr="004B7DE5">
        <w:rPr>
          <w:rFonts w:ascii="Times New Roman" w:hAnsi="Times New Roman" w:cs="Times New Roman"/>
          <w:bCs/>
          <w:sz w:val="24"/>
          <w:szCs w:val="24"/>
        </w:rPr>
        <w:t xml:space="preserve"> </w:t>
      </w:r>
      <w:r w:rsidR="00754664" w:rsidRPr="004B7DE5">
        <w:rPr>
          <w:rFonts w:ascii="Times New Roman" w:eastAsia="Malgun Gothic" w:hAnsi="Times New Roman" w:cs="Times New Roman"/>
          <w:sz w:val="24"/>
          <w:szCs w:val="24"/>
        </w:rPr>
        <w:t>rast</w:t>
      </w:r>
      <w:r w:rsidR="00853452" w:rsidRPr="004B7DE5">
        <w:rPr>
          <w:rFonts w:ascii="Times New Roman" w:eastAsia="Malgun Gothic" w:hAnsi="Times New Roman" w:cs="Times New Roman"/>
          <w:sz w:val="24"/>
          <w:szCs w:val="24"/>
        </w:rPr>
        <w:t>e</w:t>
      </w:r>
      <w:r w:rsidR="00754664" w:rsidRPr="004B7DE5">
        <w:rPr>
          <w:rFonts w:ascii="Times New Roman" w:eastAsia="Malgun Gothic" w:hAnsi="Times New Roman" w:cs="Times New Roman"/>
          <w:sz w:val="24"/>
          <w:szCs w:val="24"/>
        </w:rPr>
        <w:t xml:space="preserve"> </w:t>
      </w:r>
      <w:r w:rsidRPr="004B7DE5">
        <w:rPr>
          <w:rFonts w:ascii="Times New Roman" w:hAnsi="Times New Roman" w:cs="Times New Roman"/>
          <w:bCs/>
          <w:sz w:val="24"/>
          <w:szCs w:val="24"/>
        </w:rPr>
        <w:t>pozitiv</w:t>
      </w:r>
      <w:r w:rsidR="00853452" w:rsidRPr="004B7DE5">
        <w:rPr>
          <w:rFonts w:ascii="Times New Roman" w:hAnsi="Times New Roman" w:cs="Times New Roman"/>
          <w:bCs/>
          <w:sz w:val="24"/>
          <w:szCs w:val="24"/>
        </w:rPr>
        <w:t>e</w:t>
      </w:r>
      <w:r w:rsidRPr="004B7DE5">
        <w:rPr>
          <w:rFonts w:ascii="Times New Roman" w:hAnsi="Times New Roman" w:cs="Times New Roman"/>
          <w:bCs/>
          <w:sz w:val="24"/>
          <w:szCs w:val="24"/>
        </w:rPr>
        <w:t xml:space="preserve"> </w:t>
      </w:r>
      <w:r w:rsidR="009F38F0" w:rsidRPr="004B7DE5">
        <w:rPr>
          <w:rFonts w:ascii="Times New Roman" w:hAnsi="Times New Roman" w:cs="Times New Roman"/>
          <w:bCs/>
          <w:sz w:val="24"/>
          <w:szCs w:val="24"/>
        </w:rPr>
        <w:t>dhe</w:t>
      </w:r>
      <w:r w:rsidR="00B22126" w:rsidRPr="004B7DE5">
        <w:rPr>
          <w:rFonts w:ascii="Times New Roman" w:hAnsi="Times New Roman" w:cs="Times New Roman"/>
          <w:bCs/>
          <w:sz w:val="24"/>
          <w:szCs w:val="24"/>
        </w:rPr>
        <w:t xml:space="preserve"> </w:t>
      </w:r>
      <w:r w:rsidR="00FF3884">
        <w:rPr>
          <w:rFonts w:ascii="Times New Roman" w:hAnsi="Times New Roman" w:cs="Times New Roman"/>
          <w:bCs/>
          <w:sz w:val="24"/>
          <w:szCs w:val="24"/>
        </w:rPr>
        <w:t>nj</w:t>
      </w:r>
      <w:r w:rsidR="00B942C3">
        <w:rPr>
          <w:rFonts w:ascii="Times New Roman" w:hAnsi="Times New Roman" w:cs="Times New Roman"/>
          <w:bCs/>
          <w:sz w:val="24"/>
          <w:szCs w:val="24"/>
        </w:rPr>
        <w:t>ë</w:t>
      </w:r>
      <w:r w:rsidR="009F38F0" w:rsidRPr="004B7DE5">
        <w:rPr>
          <w:rFonts w:ascii="Times New Roman" w:hAnsi="Times New Roman" w:cs="Times New Roman"/>
          <w:bCs/>
          <w:sz w:val="24"/>
          <w:szCs w:val="24"/>
        </w:rPr>
        <w:t xml:space="preserve"> </w:t>
      </w:r>
      <w:r w:rsidR="00E347D5" w:rsidRPr="004B7DE5">
        <w:rPr>
          <w:rFonts w:ascii="Times New Roman" w:hAnsi="Times New Roman" w:cs="Times New Roman"/>
          <w:bCs/>
          <w:sz w:val="24"/>
          <w:szCs w:val="24"/>
        </w:rPr>
        <w:t>(</w:t>
      </w:r>
      <w:r w:rsidR="00FF3884">
        <w:rPr>
          <w:rFonts w:ascii="Times New Roman" w:hAnsi="Times New Roman" w:cs="Times New Roman"/>
          <w:bCs/>
          <w:sz w:val="24"/>
          <w:szCs w:val="24"/>
        </w:rPr>
        <w:t>1</w:t>
      </w:r>
      <w:r w:rsidR="00E347D5" w:rsidRPr="004B7DE5">
        <w:rPr>
          <w:rFonts w:ascii="Times New Roman" w:hAnsi="Times New Roman" w:cs="Times New Roman"/>
          <w:bCs/>
          <w:sz w:val="24"/>
          <w:szCs w:val="24"/>
        </w:rPr>
        <w:t xml:space="preserve">) </w:t>
      </w:r>
      <w:r w:rsidR="0063763C" w:rsidRPr="004B7DE5">
        <w:rPr>
          <w:rFonts w:ascii="Times New Roman" w:eastAsia="Malgun Gothic" w:hAnsi="Times New Roman" w:cs="Times New Roman"/>
          <w:sz w:val="24"/>
          <w:szCs w:val="24"/>
        </w:rPr>
        <w:t xml:space="preserve">rast </w:t>
      </w:r>
      <w:r w:rsidR="00BB49B9" w:rsidRPr="004B7DE5">
        <w:rPr>
          <w:rFonts w:ascii="Times New Roman" w:eastAsia="Malgun Gothic" w:hAnsi="Times New Roman" w:cs="Times New Roman"/>
          <w:sz w:val="24"/>
          <w:szCs w:val="24"/>
        </w:rPr>
        <w:t>të</w:t>
      </w:r>
      <w:r w:rsidR="00263FF2" w:rsidRPr="004B7DE5">
        <w:rPr>
          <w:rFonts w:ascii="Times New Roman" w:eastAsia="Malgun Gothic" w:hAnsi="Times New Roman" w:cs="Times New Roman"/>
          <w:sz w:val="24"/>
          <w:szCs w:val="24"/>
        </w:rPr>
        <w:t xml:space="preserve"> </w:t>
      </w:r>
      <w:r w:rsidR="00432C38" w:rsidRPr="004B7DE5">
        <w:rPr>
          <w:rFonts w:ascii="Times New Roman" w:eastAsia="Malgun Gothic" w:hAnsi="Times New Roman" w:cs="Times New Roman"/>
          <w:sz w:val="24"/>
          <w:szCs w:val="24"/>
        </w:rPr>
        <w:t>vdekjes</w:t>
      </w:r>
      <w:r w:rsidR="005641C9" w:rsidRPr="004B7DE5">
        <w:rPr>
          <w:rFonts w:ascii="Times New Roman" w:eastAsia="Malgun Gothic" w:hAnsi="Times New Roman" w:cs="Times New Roman"/>
          <w:sz w:val="24"/>
          <w:szCs w:val="24"/>
        </w:rPr>
        <w:t xml:space="preserve"> me COVID-19</w:t>
      </w:r>
      <w:r w:rsidR="00BB49B9" w:rsidRPr="004B7DE5">
        <w:rPr>
          <w:rFonts w:ascii="Times New Roman" w:eastAsia="Malgun Gothic" w:hAnsi="Times New Roman" w:cs="Times New Roman"/>
          <w:sz w:val="24"/>
          <w:szCs w:val="24"/>
        </w:rPr>
        <w:t xml:space="preserve"> dhe CFR </w:t>
      </w:r>
      <w:r w:rsidR="004401D3">
        <w:rPr>
          <w:rFonts w:ascii="Times New Roman" w:eastAsia="Malgun Gothic" w:hAnsi="Times New Roman" w:cs="Times New Roman"/>
          <w:sz w:val="24"/>
          <w:szCs w:val="24"/>
        </w:rPr>
        <w:t>1.58</w:t>
      </w:r>
      <w:r w:rsidR="00FE274C" w:rsidRPr="004B7DE5">
        <w:rPr>
          <w:rFonts w:ascii="Times New Roman" w:eastAsia="Malgun Gothic" w:hAnsi="Times New Roman" w:cs="Times New Roman"/>
          <w:sz w:val="24"/>
          <w:szCs w:val="24"/>
        </w:rPr>
        <w:t>%</w:t>
      </w:r>
      <w:r w:rsidR="005641C9" w:rsidRPr="004B7DE5">
        <w:rPr>
          <w:rFonts w:ascii="Times New Roman" w:eastAsia="Malgun Gothic" w:hAnsi="Times New Roman" w:cs="Times New Roman"/>
          <w:sz w:val="24"/>
          <w:szCs w:val="24"/>
        </w:rPr>
        <w:t>.</w:t>
      </w:r>
    </w:p>
    <w:p w14:paraId="0E4880A7" w14:textId="3EFC4DBE" w:rsidR="005708B3" w:rsidRPr="0080004E" w:rsidRDefault="005708B3" w:rsidP="0080004E">
      <w:pPr>
        <w:jc w:val="both"/>
        <w:rPr>
          <w:rFonts w:ascii="Times New Roman" w:hAnsi="Times New Roman" w:cs="Times New Roman"/>
          <w:bCs/>
          <w:sz w:val="24"/>
          <w:szCs w:val="24"/>
        </w:rPr>
      </w:pPr>
      <w:r w:rsidRPr="008D5573">
        <w:rPr>
          <w:rFonts w:ascii="Times New Roman" w:hAnsi="Times New Roman" w:cs="Times New Roman"/>
          <w:bCs/>
          <w:sz w:val="24"/>
          <w:szCs w:val="24"/>
        </w:rPr>
        <w:t xml:space="preserve">Nga </w:t>
      </w:r>
      <w:r>
        <w:rPr>
          <w:rFonts w:ascii="Times New Roman" w:hAnsi="Times New Roman" w:cs="Times New Roman"/>
          <w:bCs/>
          <w:sz w:val="24"/>
          <w:szCs w:val="24"/>
        </w:rPr>
        <w:t>63</w:t>
      </w:r>
      <w:r w:rsidRPr="008D5573">
        <w:rPr>
          <w:rFonts w:ascii="Times New Roman" w:hAnsi="Times New Roman" w:cs="Times New Roman"/>
          <w:bCs/>
          <w:sz w:val="24"/>
          <w:szCs w:val="24"/>
        </w:rPr>
        <w:t xml:space="preserve"> rastet e raportuara gjatë kësaj periudhe kohore, sipas grup-moshave rezulton se grup-moshat më të prekura janë: </w:t>
      </w:r>
      <w:r>
        <w:rPr>
          <w:rFonts w:ascii="Times New Roman" w:hAnsi="Times New Roman" w:cs="Times New Roman"/>
          <w:bCs/>
          <w:sz w:val="24"/>
          <w:szCs w:val="24"/>
        </w:rPr>
        <w:t>20</w:t>
      </w:r>
      <w:r w:rsidRPr="008D5573">
        <w:rPr>
          <w:rFonts w:ascii="Times New Roman" w:hAnsi="Times New Roman" w:cs="Times New Roman"/>
          <w:bCs/>
          <w:sz w:val="24"/>
          <w:szCs w:val="24"/>
        </w:rPr>
        <w:t>-</w:t>
      </w:r>
      <w:r>
        <w:rPr>
          <w:rFonts w:ascii="Times New Roman" w:hAnsi="Times New Roman" w:cs="Times New Roman"/>
          <w:bCs/>
          <w:sz w:val="24"/>
          <w:szCs w:val="24"/>
        </w:rPr>
        <w:t>29</w:t>
      </w:r>
      <w:r w:rsidRPr="008D5573">
        <w:rPr>
          <w:rFonts w:ascii="Times New Roman" w:hAnsi="Times New Roman" w:cs="Times New Roman"/>
          <w:bCs/>
          <w:sz w:val="24"/>
          <w:szCs w:val="24"/>
        </w:rPr>
        <w:t xml:space="preserve"> vjeç </w:t>
      </w:r>
      <w:r>
        <w:rPr>
          <w:rFonts w:ascii="Times New Roman" w:hAnsi="Times New Roman" w:cs="Times New Roman"/>
          <w:bCs/>
          <w:sz w:val="24"/>
          <w:szCs w:val="24"/>
        </w:rPr>
        <w:t>dhe 70-79 vjeç me nga</w:t>
      </w:r>
      <w:r w:rsidRPr="008D5573">
        <w:rPr>
          <w:rFonts w:ascii="Times New Roman" w:hAnsi="Times New Roman" w:cs="Times New Roman"/>
          <w:bCs/>
          <w:sz w:val="24"/>
          <w:szCs w:val="24"/>
        </w:rPr>
        <w:t xml:space="preserve"> </w:t>
      </w:r>
      <w:r>
        <w:rPr>
          <w:rFonts w:ascii="Times New Roman" w:hAnsi="Times New Roman" w:cs="Times New Roman"/>
          <w:bCs/>
          <w:sz w:val="24"/>
          <w:szCs w:val="24"/>
        </w:rPr>
        <w:t>10</w:t>
      </w:r>
      <w:r w:rsidRPr="008D5573">
        <w:rPr>
          <w:rFonts w:ascii="Times New Roman" w:hAnsi="Times New Roman" w:cs="Times New Roman"/>
          <w:bCs/>
          <w:sz w:val="24"/>
          <w:szCs w:val="24"/>
        </w:rPr>
        <w:t xml:space="preserve"> raste</w:t>
      </w:r>
      <w:r>
        <w:rPr>
          <w:rFonts w:ascii="Times New Roman" w:hAnsi="Times New Roman" w:cs="Times New Roman"/>
          <w:bCs/>
          <w:sz w:val="24"/>
          <w:szCs w:val="24"/>
        </w:rPr>
        <w:t xml:space="preserve"> dhe grupmoshat 0-9 vjeç dhe 50-59 vjeç me nga 9 raste</w:t>
      </w:r>
      <w:r w:rsidRPr="008D5573">
        <w:rPr>
          <w:rFonts w:ascii="Times New Roman" w:hAnsi="Times New Roman" w:cs="Times New Roman"/>
          <w:bCs/>
          <w:sz w:val="24"/>
          <w:szCs w:val="24"/>
        </w:rPr>
        <w:t>.</w:t>
      </w:r>
      <w:r>
        <w:rPr>
          <w:rFonts w:ascii="Times New Roman" w:hAnsi="Times New Roman" w:cs="Times New Roman"/>
          <w:bCs/>
          <w:sz w:val="24"/>
          <w:szCs w:val="24"/>
        </w:rPr>
        <w:t xml:space="preserve"> </w:t>
      </w:r>
    </w:p>
    <w:p w14:paraId="423184F6" w14:textId="654474FA" w:rsidR="00BA2A91" w:rsidRDefault="00074C6A" w:rsidP="00DC5320">
      <w:pPr>
        <w:spacing w:after="5" w:line="248" w:lineRule="auto"/>
        <w:ind w:right="-10"/>
        <w:rPr>
          <w:rFonts w:ascii="Times New Roman" w:eastAsia="Times New Roman" w:hAnsi="Times New Roman" w:cs="Times New Roman"/>
          <w:b/>
          <w:bCs/>
          <w:sz w:val="24"/>
        </w:rPr>
      </w:pPr>
      <w:r w:rsidRPr="00AA130A">
        <w:rPr>
          <w:rFonts w:ascii="Times New Roman" w:eastAsia="Times New Roman" w:hAnsi="Times New Roman" w:cs="Times New Roman"/>
          <w:b/>
          <w:bCs/>
          <w:sz w:val="24"/>
        </w:rPr>
        <w:t>Grafikoni</w:t>
      </w:r>
      <w:r w:rsidR="00800BE9" w:rsidRPr="00AA130A">
        <w:rPr>
          <w:rFonts w:ascii="Times New Roman" w:eastAsia="Times New Roman" w:hAnsi="Times New Roman" w:cs="Times New Roman"/>
          <w:b/>
          <w:bCs/>
          <w:sz w:val="24"/>
        </w:rPr>
        <w:t xml:space="preserve"> </w:t>
      </w:r>
      <w:r w:rsidRPr="00AA130A">
        <w:rPr>
          <w:rFonts w:ascii="Times New Roman" w:eastAsia="Times New Roman" w:hAnsi="Times New Roman" w:cs="Times New Roman"/>
          <w:b/>
          <w:bCs/>
          <w:sz w:val="24"/>
        </w:rPr>
        <w:t>1.</w:t>
      </w:r>
      <w:r w:rsidR="00800BE9" w:rsidRPr="00AA130A">
        <w:rPr>
          <w:rFonts w:ascii="Times New Roman" w:eastAsia="Times New Roman" w:hAnsi="Times New Roman" w:cs="Times New Roman"/>
          <w:b/>
          <w:bCs/>
          <w:sz w:val="24"/>
        </w:rPr>
        <w:t xml:space="preserve"> </w:t>
      </w:r>
      <w:r w:rsidR="00B92DF3" w:rsidRPr="00AA130A">
        <w:rPr>
          <w:rFonts w:ascii="Times New Roman" w:eastAsia="Times New Roman" w:hAnsi="Times New Roman" w:cs="Times New Roman"/>
          <w:b/>
          <w:bCs/>
          <w:sz w:val="24"/>
        </w:rPr>
        <w:t>Kumulativi i rasteve të testuara, të</w:t>
      </w:r>
      <w:r w:rsidR="00B92DF3" w:rsidRPr="00972084">
        <w:rPr>
          <w:rFonts w:ascii="Times New Roman" w:eastAsia="Times New Roman" w:hAnsi="Times New Roman" w:cs="Times New Roman"/>
          <w:b/>
          <w:bCs/>
          <w:sz w:val="24"/>
        </w:rPr>
        <w:t xml:space="preserve"> konfirmuara</w:t>
      </w:r>
      <w:r w:rsidR="00B92DF3" w:rsidRPr="00B92DF3">
        <w:rPr>
          <w:rFonts w:ascii="Times New Roman" w:eastAsia="Times New Roman" w:hAnsi="Times New Roman" w:cs="Times New Roman"/>
          <w:b/>
          <w:bCs/>
          <w:sz w:val="24"/>
        </w:rPr>
        <w:t>, të shëruara dhe vdekjet nga COVID-19 në 14 ditët e fundit</w:t>
      </w:r>
    </w:p>
    <w:p w14:paraId="0DFF6BAF" w14:textId="103E655F" w:rsidR="006E5030" w:rsidRPr="00775AD7" w:rsidRDefault="00244177" w:rsidP="00775AD7">
      <w:pPr>
        <w:spacing w:after="5" w:line="248" w:lineRule="auto"/>
        <w:ind w:right="-10"/>
        <w:rPr>
          <w:rFonts w:ascii="Times New Roman" w:eastAsia="Times New Roman" w:hAnsi="Times New Roman" w:cs="Times New Roman"/>
          <w:b/>
          <w:bCs/>
          <w:sz w:val="24"/>
        </w:rPr>
      </w:pPr>
      <w:r>
        <w:rPr>
          <w:noProof/>
        </w:rPr>
        <w:drawing>
          <wp:inline distT="0" distB="0" distL="0" distR="0" wp14:anchorId="44C39BAB" wp14:editId="57ECD85E">
            <wp:extent cx="5886450" cy="3667125"/>
            <wp:effectExtent l="0" t="0" r="0" b="9525"/>
            <wp:docPr id="1813083296" name="Chart 1">
              <a:extLst xmlns:a="http://schemas.openxmlformats.org/drawingml/2006/main">
                <a:ext uri="{FF2B5EF4-FFF2-40B4-BE49-F238E27FC236}">
                  <a16:creationId xmlns:a16="http://schemas.microsoft.com/office/drawing/2014/main" id="{A185EEB4-1062-4108-B259-3F796B546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97E3A2" w14:textId="419F456E" w:rsidR="00EE0810" w:rsidRPr="008F3C6C" w:rsidRDefault="00EE0810" w:rsidP="00EE0810">
      <w:pPr>
        <w:jc w:val="both"/>
        <w:rPr>
          <w:rFonts w:ascii="Times New Roman" w:hAnsi="Times New Roman" w:cs="Times New Roman"/>
          <w:sz w:val="24"/>
          <w:szCs w:val="24"/>
        </w:rPr>
      </w:pPr>
      <w:r>
        <w:rPr>
          <w:rFonts w:ascii="Times New Roman" w:hAnsi="Times New Roman" w:cs="Times New Roman"/>
          <w:bCs/>
          <w:sz w:val="24"/>
          <w:szCs w:val="24"/>
        </w:rPr>
        <w:lastRenderedPageBreak/>
        <w:t>Gjatë dy javëve të fundit prej rast</w:t>
      </w:r>
      <w:r w:rsidR="00C308FD">
        <w:rPr>
          <w:rFonts w:ascii="Times New Roman" w:hAnsi="Times New Roman" w:cs="Times New Roman"/>
          <w:bCs/>
          <w:sz w:val="24"/>
          <w:szCs w:val="24"/>
        </w:rPr>
        <w:t>eve</w:t>
      </w:r>
      <w:r>
        <w:rPr>
          <w:rFonts w:ascii="Times New Roman" w:hAnsi="Times New Roman" w:cs="Times New Roman"/>
          <w:bCs/>
          <w:sz w:val="24"/>
          <w:szCs w:val="24"/>
        </w:rPr>
        <w:t xml:space="preserve"> të konfirmuar</w:t>
      </w:r>
      <w:r w:rsidR="00C308FD">
        <w:rPr>
          <w:rFonts w:ascii="Times New Roman" w:hAnsi="Times New Roman" w:cs="Times New Roman"/>
          <w:bCs/>
          <w:sz w:val="24"/>
          <w:szCs w:val="24"/>
        </w:rPr>
        <w:t>a</w:t>
      </w:r>
      <w:r w:rsidRPr="00C32D8B">
        <w:rPr>
          <w:rFonts w:ascii="Times New Roman" w:hAnsi="Times New Roman" w:cs="Times New Roman"/>
          <w:bCs/>
          <w:sz w:val="24"/>
          <w:szCs w:val="24"/>
        </w:rPr>
        <w:t xml:space="preserve"> me COVID-19</w:t>
      </w:r>
      <w:r>
        <w:rPr>
          <w:rFonts w:ascii="Times New Roman" w:hAnsi="Times New Roman" w:cs="Times New Roman"/>
          <w:bCs/>
          <w:sz w:val="24"/>
          <w:szCs w:val="24"/>
        </w:rPr>
        <w:t xml:space="preserve">, sipas </w:t>
      </w:r>
      <w:r>
        <w:rPr>
          <w:rFonts w:ascii="Times New Roman" w:hAnsi="Times New Roman" w:cs="Times New Roman"/>
          <w:sz w:val="24"/>
          <w:szCs w:val="24"/>
        </w:rPr>
        <w:t xml:space="preserve">komunave rezulton se </w:t>
      </w:r>
      <w:r w:rsidR="00834F54">
        <w:rPr>
          <w:rFonts w:ascii="Times New Roman" w:hAnsi="Times New Roman" w:cs="Times New Roman"/>
          <w:sz w:val="24"/>
          <w:szCs w:val="24"/>
        </w:rPr>
        <w:t xml:space="preserve">numri më i madh i rasteve është në komunat Prishtinë </w:t>
      </w:r>
      <w:r w:rsidR="00244177">
        <w:rPr>
          <w:rFonts w:ascii="Times New Roman" w:hAnsi="Times New Roman" w:cs="Times New Roman"/>
          <w:sz w:val="24"/>
          <w:szCs w:val="24"/>
        </w:rPr>
        <w:t>35</w:t>
      </w:r>
      <w:r w:rsidR="007F611C">
        <w:rPr>
          <w:rFonts w:ascii="Times New Roman" w:hAnsi="Times New Roman" w:cs="Times New Roman"/>
          <w:sz w:val="24"/>
          <w:szCs w:val="24"/>
        </w:rPr>
        <w:t xml:space="preserve"> r</w:t>
      </w:r>
      <w:r w:rsidR="00270391">
        <w:rPr>
          <w:rFonts w:ascii="Times New Roman" w:hAnsi="Times New Roman" w:cs="Times New Roman"/>
          <w:sz w:val="24"/>
          <w:szCs w:val="24"/>
        </w:rPr>
        <w:t>a</w:t>
      </w:r>
      <w:r w:rsidR="007F611C">
        <w:rPr>
          <w:rFonts w:ascii="Times New Roman" w:hAnsi="Times New Roman" w:cs="Times New Roman"/>
          <w:sz w:val="24"/>
          <w:szCs w:val="24"/>
        </w:rPr>
        <w:t>ste</w:t>
      </w:r>
      <w:r w:rsidR="008F3C6C">
        <w:rPr>
          <w:rFonts w:ascii="Times New Roman" w:hAnsi="Times New Roman" w:cs="Times New Roman"/>
          <w:sz w:val="24"/>
          <w:szCs w:val="24"/>
        </w:rPr>
        <w:t>,</w:t>
      </w:r>
      <w:r w:rsidR="00E00D76">
        <w:rPr>
          <w:rFonts w:ascii="Times New Roman" w:hAnsi="Times New Roman" w:cs="Times New Roman"/>
          <w:sz w:val="24"/>
          <w:szCs w:val="24"/>
        </w:rPr>
        <w:t xml:space="preserve"> </w:t>
      </w:r>
      <w:r w:rsidR="002C3FFF">
        <w:rPr>
          <w:rFonts w:ascii="Times New Roman" w:hAnsi="Times New Roman" w:cs="Times New Roman"/>
          <w:sz w:val="24"/>
          <w:szCs w:val="24"/>
        </w:rPr>
        <w:t>Gjakovë</w:t>
      </w:r>
      <w:r w:rsidR="00862946">
        <w:rPr>
          <w:rFonts w:ascii="Times New Roman" w:hAnsi="Times New Roman" w:cs="Times New Roman"/>
          <w:sz w:val="24"/>
          <w:szCs w:val="24"/>
        </w:rPr>
        <w:t xml:space="preserve"> </w:t>
      </w:r>
      <w:r w:rsidR="002C3FFF">
        <w:rPr>
          <w:rFonts w:ascii="Times New Roman" w:hAnsi="Times New Roman" w:cs="Times New Roman"/>
          <w:sz w:val="24"/>
          <w:szCs w:val="24"/>
        </w:rPr>
        <w:t>12</w:t>
      </w:r>
      <w:r w:rsidR="008F3C6C">
        <w:rPr>
          <w:rFonts w:ascii="Times New Roman" w:hAnsi="Times New Roman" w:cs="Times New Roman"/>
          <w:sz w:val="24"/>
          <w:szCs w:val="24"/>
        </w:rPr>
        <w:t xml:space="preserve"> raste</w:t>
      </w:r>
      <w:r w:rsidR="00C80020">
        <w:rPr>
          <w:rFonts w:ascii="Times New Roman" w:hAnsi="Times New Roman" w:cs="Times New Roman"/>
          <w:sz w:val="24"/>
          <w:szCs w:val="24"/>
        </w:rPr>
        <w:t xml:space="preserve"> dhe </w:t>
      </w:r>
      <w:r w:rsidR="002C3FFF">
        <w:rPr>
          <w:rFonts w:ascii="Times New Roman" w:hAnsi="Times New Roman" w:cs="Times New Roman"/>
          <w:sz w:val="24"/>
          <w:szCs w:val="24"/>
        </w:rPr>
        <w:t>Mitrovicë</w:t>
      </w:r>
      <w:r w:rsidR="00C80020">
        <w:rPr>
          <w:rFonts w:ascii="Times New Roman" w:hAnsi="Times New Roman" w:cs="Times New Roman"/>
          <w:sz w:val="24"/>
          <w:szCs w:val="24"/>
        </w:rPr>
        <w:t xml:space="preserve"> </w:t>
      </w:r>
      <w:r w:rsidR="002C3FFF">
        <w:rPr>
          <w:rFonts w:ascii="Times New Roman" w:hAnsi="Times New Roman" w:cs="Times New Roman"/>
          <w:sz w:val="24"/>
          <w:szCs w:val="24"/>
        </w:rPr>
        <w:t>7 raste</w:t>
      </w:r>
      <w:r w:rsidR="00C80020">
        <w:rPr>
          <w:rFonts w:ascii="Times New Roman" w:hAnsi="Times New Roman" w:cs="Times New Roman"/>
          <w:sz w:val="24"/>
          <w:szCs w:val="24"/>
        </w:rPr>
        <w:t xml:space="preserve">, </w:t>
      </w:r>
      <w:r w:rsidR="008F3C6C">
        <w:rPr>
          <w:rFonts w:ascii="Times New Roman" w:hAnsi="Times New Roman" w:cs="Times New Roman"/>
          <w:sz w:val="24"/>
          <w:szCs w:val="24"/>
        </w:rPr>
        <w:t>kurse sipas incidencës numr</w:t>
      </w:r>
      <w:r w:rsidR="00FE274C">
        <w:rPr>
          <w:rFonts w:ascii="Times New Roman" w:hAnsi="Times New Roman" w:cs="Times New Roman"/>
          <w:sz w:val="24"/>
          <w:szCs w:val="24"/>
        </w:rPr>
        <w:t>i</w:t>
      </w:r>
      <w:r w:rsidR="008F3C6C">
        <w:rPr>
          <w:rFonts w:ascii="Times New Roman" w:hAnsi="Times New Roman" w:cs="Times New Roman"/>
          <w:sz w:val="24"/>
          <w:szCs w:val="24"/>
        </w:rPr>
        <w:t xml:space="preserve"> më i madh i rasteve është</w:t>
      </w:r>
      <w:r w:rsidR="00FE274C">
        <w:rPr>
          <w:rFonts w:ascii="Times New Roman" w:hAnsi="Times New Roman" w:cs="Times New Roman"/>
          <w:sz w:val="24"/>
          <w:szCs w:val="24"/>
        </w:rPr>
        <w:t xml:space="preserve"> nga</w:t>
      </w:r>
      <w:r w:rsidR="008F3C6C">
        <w:rPr>
          <w:rFonts w:ascii="Times New Roman" w:hAnsi="Times New Roman" w:cs="Times New Roman"/>
          <w:sz w:val="24"/>
          <w:szCs w:val="24"/>
        </w:rPr>
        <w:t xml:space="preserve"> komuna e </w:t>
      </w:r>
      <w:r w:rsidR="00FE274C">
        <w:rPr>
          <w:rFonts w:ascii="Times New Roman" w:hAnsi="Times New Roman" w:cs="Times New Roman"/>
          <w:sz w:val="24"/>
          <w:szCs w:val="24"/>
        </w:rPr>
        <w:t xml:space="preserve">Prishtinës me </w:t>
      </w:r>
      <w:r w:rsidR="002C3FFF">
        <w:rPr>
          <w:rFonts w:ascii="Times New Roman" w:hAnsi="Times New Roman" w:cs="Times New Roman"/>
          <w:sz w:val="24"/>
          <w:szCs w:val="24"/>
        </w:rPr>
        <w:t>18</w:t>
      </w:r>
      <w:r w:rsidR="00FE274C">
        <w:rPr>
          <w:rFonts w:ascii="Times New Roman" w:hAnsi="Times New Roman" w:cs="Times New Roman"/>
          <w:sz w:val="24"/>
          <w:szCs w:val="24"/>
        </w:rPr>
        <w:t xml:space="preserve">/100.000 dhe </w:t>
      </w:r>
      <w:r w:rsidR="00CF10C7">
        <w:rPr>
          <w:rFonts w:ascii="Times New Roman" w:hAnsi="Times New Roman" w:cs="Times New Roman"/>
          <w:sz w:val="24"/>
          <w:szCs w:val="24"/>
        </w:rPr>
        <w:t xml:space="preserve">Gjakovës </w:t>
      </w:r>
      <w:r w:rsidR="008F3C6C">
        <w:rPr>
          <w:rFonts w:ascii="Times New Roman" w:hAnsi="Times New Roman" w:cs="Times New Roman"/>
          <w:sz w:val="24"/>
          <w:szCs w:val="24"/>
        </w:rPr>
        <w:t xml:space="preserve">me </w:t>
      </w:r>
      <w:r w:rsidR="00CF10C7">
        <w:rPr>
          <w:rFonts w:ascii="Times New Roman" w:hAnsi="Times New Roman" w:cs="Times New Roman"/>
          <w:sz w:val="24"/>
          <w:szCs w:val="24"/>
        </w:rPr>
        <w:t>13</w:t>
      </w:r>
      <w:r w:rsidR="008F3C6C">
        <w:rPr>
          <w:rFonts w:ascii="Times New Roman" w:hAnsi="Times New Roman" w:cs="Times New Roman"/>
          <w:sz w:val="24"/>
          <w:szCs w:val="24"/>
        </w:rPr>
        <w:t>/100.000 banorë</w:t>
      </w:r>
      <w:r w:rsidR="00D756EC">
        <w:rPr>
          <w:rFonts w:ascii="Times New Roman" w:hAnsi="Times New Roman" w:cs="Times New Roman"/>
          <w:sz w:val="24"/>
          <w:szCs w:val="24"/>
        </w:rPr>
        <w:t>.</w:t>
      </w:r>
    </w:p>
    <w:p w14:paraId="4515A853" w14:textId="22F7BEDD" w:rsidR="00790BC5" w:rsidRDefault="00790BC5" w:rsidP="000E0E50">
      <w:pPr>
        <w:jc w:val="both"/>
        <w:rPr>
          <w:rFonts w:ascii="Times New Roman" w:eastAsia="Times New Roman" w:hAnsi="Times New Roman" w:cs="Times New Roman"/>
          <w:b/>
          <w:bCs/>
          <w:sz w:val="24"/>
        </w:rPr>
      </w:pPr>
      <w:r w:rsidRPr="00C32D8B">
        <w:rPr>
          <w:rFonts w:ascii="Times New Roman" w:eastAsia="Times New Roman" w:hAnsi="Times New Roman" w:cs="Times New Roman"/>
          <w:b/>
          <w:bCs/>
          <w:sz w:val="24"/>
        </w:rPr>
        <w:t xml:space="preserve">Grafikoni </w:t>
      </w:r>
      <w:r>
        <w:rPr>
          <w:rFonts w:ascii="Times New Roman" w:eastAsia="Times New Roman" w:hAnsi="Times New Roman" w:cs="Times New Roman"/>
          <w:b/>
          <w:bCs/>
          <w:sz w:val="24"/>
        </w:rPr>
        <w:t xml:space="preserve">2. </w:t>
      </w:r>
      <w:r w:rsidRPr="00790BC5">
        <w:rPr>
          <w:rFonts w:ascii="Times New Roman" w:eastAsia="Times New Roman" w:hAnsi="Times New Roman" w:cs="Times New Roman"/>
          <w:b/>
          <w:bCs/>
          <w:sz w:val="24"/>
        </w:rPr>
        <w:t xml:space="preserve">Kumulativi i rasteve, </w:t>
      </w:r>
      <w:r w:rsidR="00C401D5">
        <w:rPr>
          <w:rFonts w:ascii="Times New Roman" w:eastAsia="Times New Roman" w:hAnsi="Times New Roman" w:cs="Times New Roman"/>
          <w:b/>
          <w:bCs/>
          <w:sz w:val="24"/>
        </w:rPr>
        <w:t>I</w:t>
      </w:r>
      <w:r w:rsidRPr="00790BC5">
        <w:rPr>
          <w:rFonts w:ascii="Times New Roman" w:eastAsia="Times New Roman" w:hAnsi="Times New Roman" w:cs="Times New Roman"/>
          <w:b/>
          <w:bCs/>
          <w:sz w:val="24"/>
        </w:rPr>
        <w:t xml:space="preserve">ncidenca dhe </w:t>
      </w:r>
      <w:r>
        <w:rPr>
          <w:rFonts w:ascii="Times New Roman" w:eastAsia="Times New Roman" w:hAnsi="Times New Roman" w:cs="Times New Roman"/>
          <w:b/>
          <w:bCs/>
          <w:sz w:val="24"/>
        </w:rPr>
        <w:t>vd</w:t>
      </w:r>
      <w:r w:rsidRPr="00790BC5">
        <w:rPr>
          <w:rFonts w:ascii="Times New Roman" w:eastAsia="Times New Roman" w:hAnsi="Times New Roman" w:cs="Times New Roman"/>
          <w:b/>
          <w:bCs/>
          <w:sz w:val="24"/>
        </w:rPr>
        <w:t>ekjet/100,000 banor</w:t>
      </w:r>
      <w:r>
        <w:rPr>
          <w:rFonts w:ascii="Times New Roman" w:eastAsia="Times New Roman" w:hAnsi="Times New Roman" w:cs="Times New Roman"/>
          <w:b/>
          <w:bCs/>
          <w:sz w:val="24"/>
        </w:rPr>
        <w:t>ë</w:t>
      </w:r>
      <w:r w:rsidRPr="00790BC5">
        <w:rPr>
          <w:rFonts w:ascii="Times New Roman" w:eastAsia="Times New Roman" w:hAnsi="Times New Roman" w:cs="Times New Roman"/>
          <w:b/>
          <w:bCs/>
          <w:sz w:val="24"/>
        </w:rPr>
        <w:t xml:space="preserve"> në 14 dit</w:t>
      </w:r>
      <w:r>
        <w:rPr>
          <w:rFonts w:ascii="Times New Roman" w:eastAsia="Times New Roman" w:hAnsi="Times New Roman" w:cs="Times New Roman"/>
          <w:b/>
          <w:bCs/>
          <w:sz w:val="24"/>
        </w:rPr>
        <w:t>ë</w:t>
      </w:r>
      <w:r w:rsidRPr="00790BC5">
        <w:rPr>
          <w:rFonts w:ascii="Times New Roman" w:eastAsia="Times New Roman" w:hAnsi="Times New Roman" w:cs="Times New Roman"/>
          <w:b/>
          <w:bCs/>
          <w:sz w:val="24"/>
        </w:rPr>
        <w:t>t e fundit</w:t>
      </w:r>
    </w:p>
    <w:p w14:paraId="09B92657" w14:textId="7EBF865A" w:rsidR="00CB67DA" w:rsidRPr="00D417C4" w:rsidRDefault="00244177" w:rsidP="008E0BF3">
      <w:pPr>
        <w:jc w:val="both"/>
        <w:rPr>
          <w:rFonts w:ascii="Times New Roman" w:eastAsia="Times New Roman" w:hAnsi="Times New Roman" w:cs="Times New Roman"/>
          <w:b/>
          <w:bCs/>
          <w:sz w:val="24"/>
        </w:rPr>
      </w:pPr>
      <w:r>
        <w:rPr>
          <w:noProof/>
        </w:rPr>
        <w:drawing>
          <wp:inline distT="0" distB="0" distL="0" distR="0" wp14:anchorId="1492146C" wp14:editId="294A9E9D">
            <wp:extent cx="6638925" cy="3152775"/>
            <wp:effectExtent l="0" t="0" r="9525" b="9525"/>
            <wp:docPr id="1266820300" name="Chart 1">
              <a:extLst xmlns:a="http://schemas.openxmlformats.org/drawingml/2006/main">
                <a:ext uri="{FF2B5EF4-FFF2-40B4-BE49-F238E27FC236}">
                  <a16:creationId xmlns:a16="http://schemas.microsoft.com/office/drawing/2014/main" id="{E5C2BE51-8F86-408C-8A25-C5A242F8C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F35324" w14:textId="165C1AD6" w:rsidR="00117639" w:rsidRPr="00AE326C" w:rsidRDefault="00AE326C" w:rsidP="005708B3">
      <w:pPr>
        <w:jc w:val="both"/>
        <w:rPr>
          <w:rFonts w:ascii="Times New Roman" w:hAnsi="Times New Roman" w:cs="Times New Roman"/>
          <w:bCs/>
          <w:sz w:val="24"/>
          <w:szCs w:val="24"/>
        </w:rPr>
      </w:pPr>
      <w:r w:rsidRPr="008D5573">
        <w:rPr>
          <w:rFonts w:ascii="Times New Roman" w:hAnsi="Times New Roman" w:cs="Times New Roman"/>
          <w:bCs/>
          <w:sz w:val="24"/>
          <w:szCs w:val="24"/>
        </w:rPr>
        <w:t xml:space="preserve">Nga </w:t>
      </w:r>
      <w:r w:rsidR="009A750C">
        <w:rPr>
          <w:rFonts w:ascii="Times New Roman" w:hAnsi="Times New Roman" w:cs="Times New Roman"/>
          <w:bCs/>
          <w:sz w:val="24"/>
          <w:szCs w:val="24"/>
        </w:rPr>
        <w:t>63</w:t>
      </w:r>
      <w:r w:rsidRPr="008D5573">
        <w:rPr>
          <w:rFonts w:ascii="Times New Roman" w:hAnsi="Times New Roman" w:cs="Times New Roman"/>
          <w:bCs/>
          <w:sz w:val="24"/>
          <w:szCs w:val="24"/>
        </w:rPr>
        <w:t xml:space="preserve"> rastet e raportuara gjatë kësaj periudhe kohore, sipas grup-moshave rezulton se grup-moshat më të prekura janë: </w:t>
      </w:r>
      <w:r w:rsidR="002E64D2">
        <w:rPr>
          <w:rFonts w:ascii="Times New Roman" w:hAnsi="Times New Roman" w:cs="Times New Roman"/>
          <w:bCs/>
          <w:sz w:val="24"/>
          <w:szCs w:val="24"/>
        </w:rPr>
        <w:t>20</w:t>
      </w:r>
      <w:r w:rsidRPr="008D5573">
        <w:rPr>
          <w:rFonts w:ascii="Times New Roman" w:hAnsi="Times New Roman" w:cs="Times New Roman"/>
          <w:bCs/>
          <w:sz w:val="24"/>
          <w:szCs w:val="24"/>
        </w:rPr>
        <w:t>-</w:t>
      </w:r>
      <w:r w:rsidR="002E64D2">
        <w:rPr>
          <w:rFonts w:ascii="Times New Roman" w:hAnsi="Times New Roman" w:cs="Times New Roman"/>
          <w:bCs/>
          <w:sz w:val="24"/>
          <w:szCs w:val="24"/>
        </w:rPr>
        <w:t>29</w:t>
      </w:r>
      <w:r w:rsidRPr="008D5573">
        <w:rPr>
          <w:rFonts w:ascii="Times New Roman" w:hAnsi="Times New Roman" w:cs="Times New Roman"/>
          <w:bCs/>
          <w:sz w:val="24"/>
          <w:szCs w:val="24"/>
        </w:rPr>
        <w:t xml:space="preserve"> vjeç </w:t>
      </w:r>
      <w:r w:rsidR="002E64D2">
        <w:rPr>
          <w:rFonts w:ascii="Times New Roman" w:hAnsi="Times New Roman" w:cs="Times New Roman"/>
          <w:bCs/>
          <w:sz w:val="24"/>
          <w:szCs w:val="24"/>
        </w:rPr>
        <w:t>dhe 70-79 vjeç me nga</w:t>
      </w:r>
      <w:r w:rsidRPr="008D5573">
        <w:rPr>
          <w:rFonts w:ascii="Times New Roman" w:hAnsi="Times New Roman" w:cs="Times New Roman"/>
          <w:bCs/>
          <w:sz w:val="24"/>
          <w:szCs w:val="24"/>
        </w:rPr>
        <w:t xml:space="preserve"> </w:t>
      </w:r>
      <w:r w:rsidR="002E64D2">
        <w:rPr>
          <w:rFonts w:ascii="Times New Roman" w:hAnsi="Times New Roman" w:cs="Times New Roman"/>
          <w:bCs/>
          <w:sz w:val="24"/>
          <w:szCs w:val="24"/>
        </w:rPr>
        <w:t>10</w:t>
      </w:r>
      <w:r w:rsidRPr="008D5573">
        <w:rPr>
          <w:rFonts w:ascii="Times New Roman" w:hAnsi="Times New Roman" w:cs="Times New Roman"/>
          <w:bCs/>
          <w:sz w:val="24"/>
          <w:szCs w:val="24"/>
        </w:rPr>
        <w:t xml:space="preserve"> raste</w:t>
      </w:r>
      <w:r w:rsidR="002E64D2">
        <w:rPr>
          <w:rFonts w:ascii="Times New Roman" w:hAnsi="Times New Roman" w:cs="Times New Roman"/>
          <w:bCs/>
          <w:sz w:val="24"/>
          <w:szCs w:val="24"/>
        </w:rPr>
        <w:t xml:space="preserve"> dhe grupmoshat 0-9 vjeç dhe 50-59 vjeç me nga 9 raste</w:t>
      </w:r>
      <w:r w:rsidRPr="008D5573">
        <w:rPr>
          <w:rFonts w:ascii="Times New Roman" w:hAnsi="Times New Roman" w:cs="Times New Roman"/>
          <w:bCs/>
          <w:sz w:val="24"/>
          <w:szCs w:val="24"/>
        </w:rPr>
        <w:t>.</w:t>
      </w:r>
      <w:r w:rsidR="002E64D2">
        <w:rPr>
          <w:rFonts w:ascii="Times New Roman" w:hAnsi="Times New Roman" w:cs="Times New Roman"/>
          <w:bCs/>
          <w:sz w:val="24"/>
          <w:szCs w:val="24"/>
        </w:rPr>
        <w:t xml:space="preserve"> Sipas incidencës, grupmosha më e prekur është ajo 70-79 vjeç me 12 raste/100,000 banorë të kësaj grupmoshe.</w:t>
      </w:r>
    </w:p>
    <w:p w14:paraId="15F8BD89" w14:textId="3F8636DB" w:rsidR="00721C45" w:rsidRDefault="008E0BF3" w:rsidP="00DF1F8D">
      <w:pPr>
        <w:jc w:val="center"/>
        <w:rPr>
          <w:rFonts w:ascii="Times New Roman" w:eastAsia="Times New Roman" w:hAnsi="Times New Roman" w:cs="Times New Roman"/>
          <w:b/>
          <w:bCs/>
          <w:sz w:val="24"/>
        </w:rPr>
      </w:pPr>
      <w:r>
        <w:rPr>
          <w:rFonts w:ascii="Times New Roman" w:eastAsia="Times New Roman" w:hAnsi="Times New Roman" w:cs="Times New Roman"/>
          <w:b/>
          <w:bCs/>
          <w:sz w:val="24"/>
        </w:rPr>
        <w:t>Grafi</w:t>
      </w:r>
      <w:r w:rsidR="00032CC8" w:rsidRPr="00C32D8B">
        <w:rPr>
          <w:rFonts w:ascii="Times New Roman" w:eastAsia="Times New Roman" w:hAnsi="Times New Roman" w:cs="Times New Roman"/>
          <w:b/>
          <w:bCs/>
          <w:sz w:val="24"/>
        </w:rPr>
        <w:t xml:space="preserve">oni </w:t>
      </w:r>
      <w:r w:rsidR="00032CC8">
        <w:rPr>
          <w:rFonts w:ascii="Times New Roman" w:eastAsia="Times New Roman" w:hAnsi="Times New Roman" w:cs="Times New Roman"/>
          <w:b/>
          <w:bCs/>
          <w:sz w:val="24"/>
        </w:rPr>
        <w:t>3. Rastet dhe incidenca specifike për grup-moshë në 14 ditët e fundit</w:t>
      </w:r>
    </w:p>
    <w:p w14:paraId="24D33A34" w14:textId="79CE2821" w:rsidR="00907974" w:rsidRPr="00BE098C" w:rsidRDefault="00AF12BE" w:rsidP="00C8312D">
      <w:pPr>
        <w:jc w:val="center"/>
        <w:rPr>
          <w:rFonts w:ascii="Times New Roman" w:eastAsia="Times New Roman" w:hAnsi="Times New Roman" w:cs="Times New Roman"/>
          <w:b/>
          <w:bCs/>
          <w:sz w:val="24"/>
        </w:rPr>
      </w:pPr>
      <w:r>
        <w:rPr>
          <w:noProof/>
        </w:rPr>
        <w:drawing>
          <wp:inline distT="0" distB="0" distL="0" distR="0" wp14:anchorId="74E67099" wp14:editId="2B678C77">
            <wp:extent cx="4962525" cy="3000375"/>
            <wp:effectExtent l="0" t="0" r="9525" b="9525"/>
            <wp:docPr id="1603421827" name="Chart 1">
              <a:extLst xmlns:a="http://schemas.openxmlformats.org/drawingml/2006/main">
                <a:ext uri="{FF2B5EF4-FFF2-40B4-BE49-F238E27FC236}">
                  <a16:creationId xmlns:a16="http://schemas.microsoft.com/office/drawing/2014/main" id="{8BAF5D5A-1324-4A6C-934E-FE4B3E955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1F6FD9" w14:textId="5EA18269" w:rsidR="00236B6C" w:rsidRDefault="00EE0810" w:rsidP="00D9328A">
      <w:pPr>
        <w:jc w:val="both"/>
        <w:rPr>
          <w:rFonts w:ascii="Times New Roman" w:hAnsi="Times New Roman" w:cs="Times New Roman"/>
          <w:bCs/>
          <w:sz w:val="24"/>
          <w:szCs w:val="24"/>
        </w:rPr>
      </w:pPr>
      <w:r>
        <w:rPr>
          <w:rFonts w:ascii="Times New Roman" w:hAnsi="Times New Roman" w:cs="Times New Roman"/>
          <w:bCs/>
          <w:sz w:val="24"/>
          <w:szCs w:val="24"/>
        </w:rPr>
        <w:lastRenderedPageBreak/>
        <w:t>Gjatë dy javëve të fundit prej rasteve të konfirmuara</w:t>
      </w:r>
      <w:r w:rsidRPr="00C32D8B">
        <w:rPr>
          <w:rFonts w:ascii="Times New Roman" w:hAnsi="Times New Roman" w:cs="Times New Roman"/>
          <w:bCs/>
          <w:sz w:val="24"/>
          <w:szCs w:val="24"/>
        </w:rPr>
        <w:t xml:space="preserve"> me COVID-19</w:t>
      </w:r>
      <w:r>
        <w:rPr>
          <w:rFonts w:ascii="Times New Roman" w:hAnsi="Times New Roman" w:cs="Times New Roman"/>
          <w:bCs/>
          <w:sz w:val="24"/>
          <w:szCs w:val="24"/>
        </w:rPr>
        <w:t xml:space="preserve">, sipas gjinisë rezulton se </w:t>
      </w:r>
      <w:r w:rsidR="00C308FD">
        <w:rPr>
          <w:rFonts w:ascii="Times New Roman" w:hAnsi="Times New Roman" w:cs="Times New Roman"/>
          <w:bCs/>
          <w:sz w:val="24"/>
          <w:szCs w:val="24"/>
        </w:rPr>
        <w:t xml:space="preserve">kemi </w:t>
      </w:r>
      <w:r w:rsidR="00AF12BE">
        <w:rPr>
          <w:rFonts w:ascii="Times New Roman" w:hAnsi="Times New Roman" w:cs="Times New Roman"/>
          <w:bCs/>
          <w:sz w:val="24"/>
          <w:szCs w:val="24"/>
        </w:rPr>
        <w:t>25</w:t>
      </w:r>
      <w:r w:rsidR="003C1716">
        <w:rPr>
          <w:rFonts w:ascii="Times New Roman" w:hAnsi="Times New Roman" w:cs="Times New Roman"/>
          <w:bCs/>
          <w:sz w:val="24"/>
          <w:szCs w:val="24"/>
        </w:rPr>
        <w:t xml:space="preserve"> raste (</w:t>
      </w:r>
      <w:r w:rsidR="00AF12BE" w:rsidRPr="00AF12BE">
        <w:rPr>
          <w:rFonts w:ascii="Times New Roman" w:hAnsi="Times New Roman" w:cs="Times New Roman"/>
          <w:bCs/>
          <w:sz w:val="24"/>
          <w:szCs w:val="24"/>
        </w:rPr>
        <w:t>39.68%</w:t>
      </w:r>
      <w:r w:rsidR="00AF12BE">
        <w:rPr>
          <w:rFonts w:ascii="Times New Roman" w:hAnsi="Times New Roman" w:cs="Times New Roman"/>
          <w:bCs/>
          <w:sz w:val="24"/>
          <w:szCs w:val="24"/>
        </w:rPr>
        <w:t xml:space="preserve">) </w:t>
      </w:r>
      <w:r>
        <w:rPr>
          <w:rFonts w:ascii="Times New Roman" w:hAnsi="Times New Roman" w:cs="Times New Roman"/>
          <w:bCs/>
          <w:sz w:val="24"/>
          <w:szCs w:val="24"/>
        </w:rPr>
        <w:t xml:space="preserve">të gjinisë </w:t>
      </w:r>
      <w:r w:rsidR="00011EF6">
        <w:rPr>
          <w:rFonts w:ascii="Times New Roman" w:hAnsi="Times New Roman" w:cs="Times New Roman"/>
          <w:bCs/>
          <w:sz w:val="24"/>
          <w:szCs w:val="24"/>
        </w:rPr>
        <w:t xml:space="preserve">femërore </w:t>
      </w:r>
      <w:r w:rsidR="00AF7F0D">
        <w:rPr>
          <w:rFonts w:ascii="Times New Roman" w:hAnsi="Times New Roman" w:cs="Times New Roman"/>
          <w:bCs/>
          <w:sz w:val="24"/>
          <w:szCs w:val="24"/>
        </w:rPr>
        <w:t>dhe</w:t>
      </w:r>
      <w:r w:rsidR="00AA09CB">
        <w:rPr>
          <w:rFonts w:ascii="Times New Roman" w:hAnsi="Times New Roman" w:cs="Times New Roman"/>
          <w:bCs/>
          <w:sz w:val="24"/>
          <w:szCs w:val="24"/>
        </w:rPr>
        <w:t xml:space="preserve"> </w:t>
      </w:r>
      <w:r w:rsidR="00AF12BE">
        <w:rPr>
          <w:rFonts w:ascii="Times New Roman" w:hAnsi="Times New Roman" w:cs="Times New Roman"/>
          <w:bCs/>
          <w:sz w:val="24"/>
          <w:szCs w:val="24"/>
        </w:rPr>
        <w:t>38</w:t>
      </w:r>
      <w:r w:rsidR="00AE7ACB">
        <w:rPr>
          <w:rFonts w:ascii="Times New Roman" w:hAnsi="Times New Roman" w:cs="Times New Roman"/>
          <w:bCs/>
          <w:sz w:val="24"/>
          <w:szCs w:val="24"/>
        </w:rPr>
        <w:t xml:space="preserve"> </w:t>
      </w:r>
      <w:r w:rsidR="00DE01D7">
        <w:rPr>
          <w:rFonts w:ascii="Times New Roman" w:hAnsi="Times New Roman" w:cs="Times New Roman"/>
          <w:bCs/>
          <w:sz w:val="24"/>
          <w:szCs w:val="24"/>
        </w:rPr>
        <w:t>rast</w:t>
      </w:r>
      <w:r w:rsidR="00556D7A">
        <w:rPr>
          <w:rFonts w:ascii="Times New Roman" w:hAnsi="Times New Roman" w:cs="Times New Roman"/>
          <w:bCs/>
          <w:sz w:val="24"/>
          <w:szCs w:val="24"/>
        </w:rPr>
        <w:t>e</w:t>
      </w:r>
      <w:r w:rsidR="00AA09CB">
        <w:rPr>
          <w:rFonts w:ascii="Times New Roman" w:hAnsi="Times New Roman" w:cs="Times New Roman"/>
          <w:bCs/>
          <w:sz w:val="24"/>
          <w:szCs w:val="24"/>
        </w:rPr>
        <w:t xml:space="preserve"> </w:t>
      </w:r>
      <w:r w:rsidR="00AF7F0D">
        <w:rPr>
          <w:rFonts w:ascii="Times New Roman" w:hAnsi="Times New Roman" w:cs="Times New Roman"/>
          <w:bCs/>
          <w:sz w:val="24"/>
          <w:szCs w:val="24"/>
        </w:rPr>
        <w:t>(</w:t>
      </w:r>
      <w:r w:rsidR="00F53ACE" w:rsidRPr="00F53ACE">
        <w:rPr>
          <w:rFonts w:ascii="Times New Roman" w:hAnsi="Times New Roman" w:cs="Times New Roman"/>
          <w:bCs/>
          <w:sz w:val="24"/>
          <w:szCs w:val="24"/>
        </w:rPr>
        <w:t>60.32%</w:t>
      </w:r>
      <w:r w:rsidR="00AF7F0D">
        <w:rPr>
          <w:rFonts w:ascii="Times New Roman" w:hAnsi="Times New Roman" w:cs="Times New Roman"/>
          <w:bCs/>
          <w:sz w:val="24"/>
          <w:szCs w:val="24"/>
        </w:rPr>
        <w:t>) t</w:t>
      </w:r>
      <w:r w:rsidR="00CB3B7C">
        <w:rPr>
          <w:rFonts w:ascii="Times New Roman" w:hAnsi="Times New Roman" w:cs="Times New Roman"/>
          <w:bCs/>
          <w:sz w:val="24"/>
          <w:szCs w:val="24"/>
        </w:rPr>
        <w:t>ë</w:t>
      </w:r>
      <w:r w:rsidR="00AF7F0D">
        <w:rPr>
          <w:rFonts w:ascii="Times New Roman" w:hAnsi="Times New Roman" w:cs="Times New Roman"/>
          <w:bCs/>
          <w:sz w:val="24"/>
          <w:szCs w:val="24"/>
        </w:rPr>
        <w:t xml:space="preserve"> gjinisë </w:t>
      </w:r>
      <w:r w:rsidR="00011EF6">
        <w:rPr>
          <w:rFonts w:ascii="Times New Roman" w:hAnsi="Times New Roman" w:cs="Times New Roman"/>
          <w:bCs/>
          <w:sz w:val="24"/>
          <w:szCs w:val="24"/>
        </w:rPr>
        <w:t>mashkullore</w:t>
      </w:r>
      <w:r w:rsidR="00AF7F0D">
        <w:rPr>
          <w:rFonts w:ascii="Times New Roman" w:hAnsi="Times New Roman" w:cs="Times New Roman"/>
          <w:bCs/>
          <w:sz w:val="24"/>
          <w:szCs w:val="24"/>
        </w:rPr>
        <w:t>.</w:t>
      </w:r>
    </w:p>
    <w:p w14:paraId="6B097CAE" w14:textId="74A1B1B2" w:rsidR="003A6A6D" w:rsidRDefault="00383236" w:rsidP="001D1807">
      <w:pPr>
        <w:jc w:val="center"/>
        <w:rPr>
          <w:rFonts w:ascii="Times New Roman" w:eastAsia="Times New Roman" w:hAnsi="Times New Roman" w:cs="Times New Roman"/>
          <w:b/>
          <w:bCs/>
          <w:sz w:val="24"/>
        </w:rPr>
      </w:pPr>
      <w:r w:rsidRPr="00C32D8B">
        <w:rPr>
          <w:rFonts w:ascii="Times New Roman" w:eastAsia="Times New Roman" w:hAnsi="Times New Roman" w:cs="Times New Roman"/>
          <w:b/>
          <w:bCs/>
          <w:sz w:val="24"/>
        </w:rPr>
        <w:t>Grafik</w:t>
      </w:r>
      <w:r w:rsidR="006D68AA">
        <w:rPr>
          <w:rFonts w:ascii="Times New Roman" w:eastAsia="Times New Roman" w:hAnsi="Times New Roman" w:cs="Times New Roman"/>
          <w:b/>
          <w:bCs/>
          <w:sz w:val="24"/>
        </w:rPr>
        <w:t>o</w:t>
      </w:r>
      <w:r w:rsidRPr="00C32D8B">
        <w:rPr>
          <w:rFonts w:ascii="Times New Roman" w:eastAsia="Times New Roman" w:hAnsi="Times New Roman" w:cs="Times New Roman"/>
          <w:b/>
          <w:bCs/>
          <w:sz w:val="24"/>
        </w:rPr>
        <w:t xml:space="preserve">ni </w:t>
      </w:r>
      <w:r>
        <w:rPr>
          <w:rFonts w:ascii="Times New Roman" w:eastAsia="Times New Roman" w:hAnsi="Times New Roman" w:cs="Times New Roman"/>
          <w:b/>
          <w:bCs/>
          <w:sz w:val="24"/>
        </w:rPr>
        <w:t>4. Numri i rasteve me COVID-19 sipas gjinisë në 14 ditët e fundi</w:t>
      </w:r>
      <w:r w:rsidR="006D68AA">
        <w:rPr>
          <w:rFonts w:ascii="Times New Roman" w:eastAsia="Times New Roman" w:hAnsi="Times New Roman" w:cs="Times New Roman"/>
          <w:b/>
          <w:bCs/>
          <w:sz w:val="24"/>
        </w:rPr>
        <w:t>t</w:t>
      </w:r>
    </w:p>
    <w:p w14:paraId="29D7A45A" w14:textId="50DEB0DF" w:rsidR="00095E99" w:rsidRDefault="00AF12BE" w:rsidP="001D1807">
      <w:pPr>
        <w:jc w:val="center"/>
        <w:rPr>
          <w:rFonts w:ascii="Times New Roman" w:eastAsia="Times New Roman" w:hAnsi="Times New Roman" w:cs="Times New Roman"/>
          <w:b/>
          <w:bCs/>
          <w:sz w:val="24"/>
        </w:rPr>
      </w:pPr>
      <w:r>
        <w:rPr>
          <w:noProof/>
        </w:rPr>
        <w:drawing>
          <wp:inline distT="0" distB="0" distL="0" distR="0" wp14:anchorId="0A3434EE" wp14:editId="46AFB44E">
            <wp:extent cx="4391025" cy="2724150"/>
            <wp:effectExtent l="0" t="0" r="9525" b="0"/>
            <wp:docPr id="596114954" name="Chart 1">
              <a:extLst xmlns:a="http://schemas.openxmlformats.org/drawingml/2006/main">
                <a:ext uri="{FF2B5EF4-FFF2-40B4-BE49-F238E27FC236}">
                  <a16:creationId xmlns:a16="http://schemas.microsoft.com/office/drawing/2014/main" id="{26E07F60-EF3C-42DA-BD5B-2F102384B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3760DA" w14:textId="1D3B5509" w:rsidR="00860BAB" w:rsidRPr="003C2EBE" w:rsidRDefault="00860BAB" w:rsidP="000B6CDE">
      <w:pPr>
        <w:jc w:val="center"/>
        <w:rPr>
          <w:rFonts w:ascii="Times New Roman" w:eastAsia="Times New Roman" w:hAnsi="Times New Roman" w:cs="Times New Roman"/>
          <w:sz w:val="24"/>
        </w:rPr>
      </w:pPr>
    </w:p>
    <w:p w14:paraId="32233B8A" w14:textId="523F9D95" w:rsidR="003D62A1" w:rsidRPr="00CD1F2F" w:rsidRDefault="003D62A1" w:rsidP="003D62A1">
      <w:p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Gjatë dy javëve të fundit, sipas profesionit, rastet e konfirmuara të shprehura në përqindje janë si vijon:</w:t>
      </w:r>
    </w:p>
    <w:p w14:paraId="77434D15" w14:textId="18440DB5" w:rsidR="009A2F58" w:rsidRPr="00CD1F2F" w:rsidRDefault="009A2F58" w:rsidP="009A2F58">
      <w:pPr>
        <w:pStyle w:val="ListParagraph"/>
        <w:numPr>
          <w:ilvl w:val="0"/>
          <w:numId w:val="21"/>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Profesionistët shëndetësor </w:t>
      </w:r>
      <w:r w:rsidR="00AA4271">
        <w:rPr>
          <w:rFonts w:ascii="Times New Roman" w:eastAsia="Times New Roman" w:hAnsi="Times New Roman" w:cs="Times New Roman"/>
          <w:sz w:val="24"/>
          <w:szCs w:val="24"/>
        </w:rPr>
        <w:t>9.52</w:t>
      </w:r>
      <w:r w:rsidRPr="00CD1F2F">
        <w:rPr>
          <w:rFonts w:ascii="Times New Roman" w:eastAsia="Times New Roman" w:hAnsi="Times New Roman" w:cs="Times New Roman"/>
          <w:sz w:val="24"/>
          <w:szCs w:val="24"/>
        </w:rPr>
        <w:t>%</w:t>
      </w:r>
    </w:p>
    <w:p w14:paraId="6BF11BC2" w14:textId="7DB14852" w:rsidR="009A2F58" w:rsidRPr="00CD1F2F" w:rsidRDefault="009A2F58" w:rsidP="009A2F58">
      <w:pPr>
        <w:pStyle w:val="ListParagraph"/>
        <w:numPr>
          <w:ilvl w:val="0"/>
          <w:numId w:val="21"/>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Mësimdhënës </w:t>
      </w:r>
      <w:r w:rsidR="00FF4B53">
        <w:rPr>
          <w:rFonts w:ascii="Times New Roman" w:eastAsia="Times New Roman" w:hAnsi="Times New Roman" w:cs="Times New Roman"/>
          <w:sz w:val="24"/>
          <w:szCs w:val="24"/>
        </w:rPr>
        <w:t>0.00</w:t>
      </w:r>
      <w:r w:rsidRPr="00CD1F2F">
        <w:rPr>
          <w:rFonts w:ascii="Times New Roman" w:eastAsia="Times New Roman" w:hAnsi="Times New Roman" w:cs="Times New Roman"/>
          <w:sz w:val="24"/>
          <w:szCs w:val="24"/>
        </w:rPr>
        <w:t>%</w:t>
      </w:r>
    </w:p>
    <w:p w14:paraId="7B002440" w14:textId="0578BE64" w:rsidR="000E65D6" w:rsidRDefault="009A2F58" w:rsidP="00741957">
      <w:pPr>
        <w:pStyle w:val="ListParagraph"/>
        <w:numPr>
          <w:ilvl w:val="0"/>
          <w:numId w:val="21"/>
        </w:numPr>
        <w:rPr>
          <w:rFonts w:ascii="Times New Roman" w:eastAsia="Times New Roman" w:hAnsi="Times New Roman" w:cs="Times New Roman"/>
          <w:sz w:val="24"/>
          <w:szCs w:val="24"/>
        </w:rPr>
      </w:pPr>
      <w:r w:rsidRPr="000E65D6">
        <w:rPr>
          <w:rFonts w:ascii="Times New Roman" w:eastAsia="Times New Roman" w:hAnsi="Times New Roman" w:cs="Times New Roman"/>
          <w:sz w:val="24"/>
          <w:szCs w:val="24"/>
        </w:rPr>
        <w:t>Policia</w:t>
      </w:r>
      <w:r w:rsidR="00F234EC">
        <w:rPr>
          <w:rFonts w:ascii="Times New Roman" w:eastAsia="Times New Roman" w:hAnsi="Times New Roman" w:cs="Times New Roman"/>
          <w:sz w:val="24"/>
          <w:szCs w:val="24"/>
        </w:rPr>
        <w:t xml:space="preserve"> </w:t>
      </w:r>
      <w:r w:rsidR="001E4F83">
        <w:rPr>
          <w:rFonts w:ascii="Times New Roman" w:eastAsia="Times New Roman" w:hAnsi="Times New Roman" w:cs="Times New Roman"/>
          <w:sz w:val="24"/>
          <w:szCs w:val="24"/>
        </w:rPr>
        <w:t>1.</w:t>
      </w:r>
      <w:r w:rsidR="00EF392D">
        <w:rPr>
          <w:rFonts w:ascii="Times New Roman" w:eastAsia="Times New Roman" w:hAnsi="Times New Roman" w:cs="Times New Roman"/>
          <w:sz w:val="24"/>
          <w:szCs w:val="24"/>
        </w:rPr>
        <w:t>7</w:t>
      </w:r>
      <w:r w:rsidR="001E4F83">
        <w:rPr>
          <w:rFonts w:ascii="Times New Roman" w:eastAsia="Times New Roman" w:hAnsi="Times New Roman" w:cs="Times New Roman"/>
          <w:sz w:val="24"/>
          <w:szCs w:val="24"/>
        </w:rPr>
        <w:t>9</w:t>
      </w:r>
      <w:r w:rsidRPr="000E65D6">
        <w:rPr>
          <w:rFonts w:ascii="Times New Roman" w:eastAsia="Times New Roman" w:hAnsi="Times New Roman" w:cs="Times New Roman"/>
          <w:sz w:val="24"/>
          <w:szCs w:val="24"/>
        </w:rPr>
        <w:t>%,</w:t>
      </w:r>
    </w:p>
    <w:p w14:paraId="1A92CD6A" w14:textId="7FE122C7" w:rsidR="009A2F58" w:rsidRPr="000E65D6" w:rsidRDefault="009A2F58" w:rsidP="00741957">
      <w:pPr>
        <w:pStyle w:val="ListParagraph"/>
        <w:numPr>
          <w:ilvl w:val="0"/>
          <w:numId w:val="21"/>
        </w:numPr>
        <w:rPr>
          <w:rFonts w:ascii="Times New Roman" w:eastAsia="Times New Roman" w:hAnsi="Times New Roman" w:cs="Times New Roman"/>
          <w:sz w:val="24"/>
          <w:szCs w:val="24"/>
        </w:rPr>
      </w:pPr>
      <w:r w:rsidRPr="000E65D6">
        <w:rPr>
          <w:rFonts w:ascii="Times New Roman" w:eastAsia="Times New Roman" w:hAnsi="Times New Roman" w:cs="Times New Roman"/>
          <w:sz w:val="24"/>
          <w:szCs w:val="24"/>
        </w:rPr>
        <w:t xml:space="preserve">Gardianët </w:t>
      </w:r>
      <w:r w:rsidR="00547CFF" w:rsidRPr="000E65D6">
        <w:rPr>
          <w:rFonts w:ascii="Times New Roman" w:eastAsia="Times New Roman" w:hAnsi="Times New Roman" w:cs="Times New Roman"/>
          <w:sz w:val="24"/>
          <w:szCs w:val="24"/>
        </w:rPr>
        <w:t>0.00</w:t>
      </w:r>
      <w:r w:rsidRPr="000E65D6">
        <w:rPr>
          <w:rFonts w:ascii="Times New Roman" w:eastAsia="Times New Roman" w:hAnsi="Times New Roman" w:cs="Times New Roman"/>
          <w:sz w:val="24"/>
          <w:szCs w:val="24"/>
        </w:rPr>
        <w:t>%</w:t>
      </w:r>
    </w:p>
    <w:p w14:paraId="0CDF191A" w14:textId="536C879D" w:rsidR="009A2F58" w:rsidRPr="00CD1F2F" w:rsidRDefault="009A2F58" w:rsidP="009A2F58">
      <w:pPr>
        <w:pStyle w:val="ListParagraph"/>
        <w:numPr>
          <w:ilvl w:val="0"/>
          <w:numId w:val="21"/>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Të burgosur </w:t>
      </w:r>
      <w:r w:rsidR="00BA6D63">
        <w:rPr>
          <w:rFonts w:ascii="Times New Roman" w:eastAsia="Times New Roman" w:hAnsi="Times New Roman" w:cs="Times New Roman"/>
          <w:sz w:val="24"/>
          <w:szCs w:val="24"/>
        </w:rPr>
        <w:t>0.00</w:t>
      </w:r>
      <w:r w:rsidRPr="00CD1F2F">
        <w:rPr>
          <w:rFonts w:ascii="Times New Roman" w:eastAsia="Times New Roman" w:hAnsi="Times New Roman" w:cs="Times New Roman"/>
          <w:sz w:val="24"/>
          <w:szCs w:val="24"/>
        </w:rPr>
        <w:t>%</w:t>
      </w:r>
    </w:p>
    <w:p w14:paraId="65D2B9C2" w14:textId="74636642" w:rsidR="009A2F58" w:rsidRPr="00CD1F2F" w:rsidRDefault="009A2F58" w:rsidP="009A2F58">
      <w:pPr>
        <w:pStyle w:val="ListParagraph"/>
        <w:numPr>
          <w:ilvl w:val="0"/>
          <w:numId w:val="21"/>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Zjarrfikës 0.</w:t>
      </w:r>
      <w:r w:rsidR="008C6CFC">
        <w:rPr>
          <w:rFonts w:ascii="Times New Roman" w:eastAsia="Times New Roman" w:hAnsi="Times New Roman" w:cs="Times New Roman"/>
          <w:sz w:val="24"/>
          <w:szCs w:val="24"/>
        </w:rPr>
        <w:t>00</w:t>
      </w:r>
      <w:r w:rsidRPr="00CD1F2F">
        <w:rPr>
          <w:rFonts w:ascii="Times New Roman" w:eastAsia="Times New Roman" w:hAnsi="Times New Roman" w:cs="Times New Roman"/>
          <w:sz w:val="24"/>
          <w:szCs w:val="24"/>
        </w:rPr>
        <w:t>%</w:t>
      </w:r>
    </w:p>
    <w:p w14:paraId="602D33F9" w14:textId="6E9B9947" w:rsidR="009A2F58" w:rsidRPr="00CD1F2F" w:rsidRDefault="009A2F58" w:rsidP="009A2F58">
      <w:pPr>
        <w:pStyle w:val="ListParagraph"/>
        <w:numPr>
          <w:ilvl w:val="0"/>
          <w:numId w:val="21"/>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FSK </w:t>
      </w:r>
      <w:r w:rsidR="00666B45">
        <w:rPr>
          <w:rFonts w:ascii="Times New Roman" w:eastAsia="Times New Roman" w:hAnsi="Times New Roman" w:cs="Times New Roman"/>
          <w:sz w:val="24"/>
          <w:szCs w:val="24"/>
        </w:rPr>
        <w:t>0.</w:t>
      </w:r>
      <w:r w:rsidR="00C370CF">
        <w:rPr>
          <w:rFonts w:ascii="Times New Roman" w:eastAsia="Times New Roman" w:hAnsi="Times New Roman" w:cs="Times New Roman"/>
          <w:sz w:val="24"/>
          <w:szCs w:val="24"/>
        </w:rPr>
        <w:t>00</w:t>
      </w:r>
      <w:r w:rsidRPr="00CD1F2F">
        <w:rPr>
          <w:rFonts w:ascii="Times New Roman" w:eastAsia="Times New Roman" w:hAnsi="Times New Roman" w:cs="Times New Roman"/>
          <w:sz w:val="24"/>
          <w:szCs w:val="24"/>
        </w:rPr>
        <w:t xml:space="preserve">%, </w:t>
      </w:r>
    </w:p>
    <w:p w14:paraId="412FB1E5" w14:textId="75C93A6F" w:rsidR="009A2F58" w:rsidRPr="00CD1F2F" w:rsidRDefault="009A2F58" w:rsidP="009A2F58">
      <w:pPr>
        <w:pStyle w:val="ListParagraph"/>
        <w:numPr>
          <w:ilvl w:val="0"/>
          <w:numId w:val="21"/>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Kurse </w:t>
      </w:r>
      <w:r w:rsidR="001E4F83">
        <w:rPr>
          <w:rFonts w:ascii="Times New Roman" w:eastAsia="Times New Roman" w:hAnsi="Times New Roman" w:cs="Times New Roman"/>
          <w:sz w:val="24"/>
          <w:szCs w:val="24"/>
        </w:rPr>
        <w:t>88.89</w:t>
      </w:r>
      <w:r w:rsidR="00C3401F" w:rsidRPr="00C3401F">
        <w:rPr>
          <w:rFonts w:ascii="Times New Roman" w:eastAsia="Times New Roman" w:hAnsi="Times New Roman" w:cs="Times New Roman"/>
          <w:sz w:val="24"/>
          <w:szCs w:val="24"/>
        </w:rPr>
        <w:t>%</w:t>
      </w:r>
      <w:r w:rsidR="00C3401F">
        <w:rPr>
          <w:rFonts w:ascii="Times New Roman" w:eastAsia="Times New Roman" w:hAnsi="Times New Roman" w:cs="Times New Roman"/>
          <w:sz w:val="24"/>
          <w:szCs w:val="24"/>
        </w:rPr>
        <w:t xml:space="preserve"> </w:t>
      </w:r>
      <w:r w:rsidRPr="00CD1F2F">
        <w:rPr>
          <w:rFonts w:ascii="Times New Roman" w:eastAsia="Times New Roman" w:hAnsi="Times New Roman" w:cs="Times New Roman"/>
          <w:sz w:val="24"/>
          <w:szCs w:val="24"/>
        </w:rPr>
        <w:t>janë raste të konfirmuara brenda familjeve dhe institucioneve publike dhe private.</w:t>
      </w:r>
    </w:p>
    <w:p w14:paraId="5DC8813F" w14:textId="77777777" w:rsidR="009A2F58" w:rsidRPr="00CD1F2F" w:rsidRDefault="009A2F58" w:rsidP="009A2F58">
      <w:p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Nga punëtorët shëndetësor janë: </w:t>
      </w:r>
    </w:p>
    <w:p w14:paraId="70132CAB" w14:textId="6DF148C1" w:rsidR="009A2F58" w:rsidRPr="00CD1F2F" w:rsidRDefault="009A2F58" w:rsidP="009A2F58">
      <w:pPr>
        <w:pStyle w:val="ListParagraph"/>
        <w:numPr>
          <w:ilvl w:val="0"/>
          <w:numId w:val="22"/>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Mjek </w:t>
      </w:r>
      <w:r w:rsidR="00EC7A56">
        <w:rPr>
          <w:rFonts w:ascii="Times New Roman" w:eastAsia="Times New Roman" w:hAnsi="Times New Roman" w:cs="Times New Roman"/>
          <w:sz w:val="24"/>
          <w:szCs w:val="24"/>
        </w:rPr>
        <w:t>50</w:t>
      </w:r>
      <w:r w:rsidR="00EF392D">
        <w:rPr>
          <w:rFonts w:ascii="Times New Roman" w:eastAsia="Times New Roman" w:hAnsi="Times New Roman" w:cs="Times New Roman"/>
          <w:sz w:val="24"/>
          <w:szCs w:val="24"/>
        </w:rPr>
        <w:t>.</w:t>
      </w:r>
      <w:r w:rsidR="00EC7A56">
        <w:rPr>
          <w:rFonts w:ascii="Times New Roman" w:eastAsia="Times New Roman" w:hAnsi="Times New Roman" w:cs="Times New Roman"/>
          <w:sz w:val="24"/>
          <w:szCs w:val="24"/>
        </w:rPr>
        <w:t>00</w:t>
      </w:r>
      <w:r w:rsidR="00205FDF" w:rsidRPr="00205FDF">
        <w:rPr>
          <w:rFonts w:ascii="Times New Roman" w:eastAsia="Times New Roman" w:hAnsi="Times New Roman" w:cs="Times New Roman"/>
          <w:sz w:val="24"/>
          <w:szCs w:val="24"/>
        </w:rPr>
        <w:t>%</w:t>
      </w:r>
    </w:p>
    <w:p w14:paraId="2AA593B5" w14:textId="6C0A0A27" w:rsidR="009A2F58" w:rsidRPr="00CD1F2F" w:rsidRDefault="009A2F58" w:rsidP="009A2F58">
      <w:pPr>
        <w:pStyle w:val="ListParagraph"/>
        <w:numPr>
          <w:ilvl w:val="0"/>
          <w:numId w:val="22"/>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Infermier </w:t>
      </w:r>
      <w:r w:rsidR="008C7184">
        <w:rPr>
          <w:rFonts w:ascii="Times New Roman" w:eastAsia="Times New Roman" w:hAnsi="Times New Roman" w:cs="Times New Roman"/>
          <w:sz w:val="24"/>
          <w:szCs w:val="24"/>
        </w:rPr>
        <w:t>33</w:t>
      </w:r>
      <w:r w:rsidR="00EF392D">
        <w:rPr>
          <w:rFonts w:ascii="Times New Roman" w:eastAsia="Times New Roman" w:hAnsi="Times New Roman" w:cs="Times New Roman"/>
          <w:sz w:val="24"/>
          <w:szCs w:val="24"/>
        </w:rPr>
        <w:t>.</w:t>
      </w:r>
      <w:r w:rsidR="008C7184">
        <w:rPr>
          <w:rFonts w:ascii="Times New Roman" w:eastAsia="Times New Roman" w:hAnsi="Times New Roman" w:cs="Times New Roman"/>
          <w:sz w:val="24"/>
          <w:szCs w:val="24"/>
        </w:rPr>
        <w:t>33</w:t>
      </w:r>
      <w:r w:rsidR="00205FDF" w:rsidRPr="00205FDF">
        <w:rPr>
          <w:rFonts w:ascii="Times New Roman" w:eastAsia="Times New Roman" w:hAnsi="Times New Roman" w:cs="Times New Roman"/>
          <w:sz w:val="24"/>
          <w:szCs w:val="24"/>
        </w:rPr>
        <w:t>%</w:t>
      </w:r>
    </w:p>
    <w:p w14:paraId="2D205CB3" w14:textId="7A1C4913" w:rsidR="009A2F58" w:rsidRPr="00CD1F2F" w:rsidRDefault="009A2F58" w:rsidP="009A2F58">
      <w:pPr>
        <w:pStyle w:val="ListParagraph"/>
        <w:numPr>
          <w:ilvl w:val="0"/>
          <w:numId w:val="22"/>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Farmacist </w:t>
      </w:r>
      <w:r w:rsidR="008C7184">
        <w:rPr>
          <w:rFonts w:ascii="Times New Roman" w:eastAsia="Times New Roman" w:hAnsi="Times New Roman" w:cs="Times New Roman"/>
          <w:sz w:val="24"/>
          <w:szCs w:val="24"/>
        </w:rPr>
        <w:t>16</w:t>
      </w:r>
      <w:r w:rsidR="00EF392D">
        <w:rPr>
          <w:rFonts w:ascii="Times New Roman" w:eastAsia="Times New Roman" w:hAnsi="Times New Roman" w:cs="Times New Roman"/>
          <w:sz w:val="24"/>
          <w:szCs w:val="24"/>
        </w:rPr>
        <w:t>.</w:t>
      </w:r>
      <w:r w:rsidR="008C7184">
        <w:rPr>
          <w:rFonts w:ascii="Times New Roman" w:eastAsia="Times New Roman" w:hAnsi="Times New Roman" w:cs="Times New Roman"/>
          <w:sz w:val="24"/>
          <w:szCs w:val="24"/>
        </w:rPr>
        <w:t>67</w:t>
      </w:r>
      <w:r w:rsidRPr="00CD1F2F">
        <w:rPr>
          <w:rFonts w:ascii="Times New Roman" w:eastAsia="Times New Roman" w:hAnsi="Times New Roman" w:cs="Times New Roman"/>
          <w:sz w:val="24"/>
          <w:szCs w:val="24"/>
        </w:rPr>
        <w:t>% dhe</w:t>
      </w:r>
    </w:p>
    <w:p w14:paraId="0A4D9957" w14:textId="12DCD410" w:rsidR="001662B1" w:rsidRPr="00221EF7" w:rsidRDefault="009A2F58" w:rsidP="001662B1">
      <w:pPr>
        <w:pStyle w:val="ListParagraph"/>
        <w:numPr>
          <w:ilvl w:val="0"/>
          <w:numId w:val="22"/>
        </w:numPr>
        <w:rPr>
          <w:rFonts w:ascii="Times New Roman" w:eastAsia="Times New Roman" w:hAnsi="Times New Roman" w:cs="Times New Roman"/>
          <w:sz w:val="24"/>
          <w:szCs w:val="24"/>
        </w:rPr>
      </w:pPr>
      <w:r w:rsidRPr="00CD1F2F">
        <w:rPr>
          <w:rFonts w:ascii="Times New Roman" w:eastAsia="Times New Roman" w:hAnsi="Times New Roman" w:cs="Times New Roman"/>
          <w:sz w:val="24"/>
          <w:szCs w:val="24"/>
        </w:rPr>
        <w:t xml:space="preserve">Fizioterapeut </w:t>
      </w:r>
      <w:r w:rsidR="00B22DAC" w:rsidRPr="00CD1F2F">
        <w:rPr>
          <w:rFonts w:ascii="Times New Roman" w:eastAsia="Times New Roman" w:hAnsi="Times New Roman" w:cs="Times New Roman"/>
          <w:sz w:val="24"/>
          <w:szCs w:val="24"/>
        </w:rPr>
        <w:t>0.</w:t>
      </w:r>
      <w:r w:rsidR="008462A7" w:rsidRPr="00CD1F2F">
        <w:rPr>
          <w:rFonts w:ascii="Times New Roman" w:eastAsia="Times New Roman" w:hAnsi="Times New Roman" w:cs="Times New Roman"/>
          <w:sz w:val="24"/>
          <w:szCs w:val="24"/>
        </w:rPr>
        <w:t>0</w:t>
      </w:r>
      <w:r w:rsidR="00B22DAC" w:rsidRPr="00CD1F2F">
        <w:rPr>
          <w:rFonts w:ascii="Times New Roman" w:eastAsia="Times New Roman" w:hAnsi="Times New Roman" w:cs="Times New Roman"/>
          <w:sz w:val="24"/>
          <w:szCs w:val="24"/>
        </w:rPr>
        <w:t>0</w:t>
      </w:r>
      <w:r w:rsidRPr="00CD1F2F">
        <w:rPr>
          <w:rFonts w:ascii="Times New Roman" w:eastAsia="Times New Roman" w:hAnsi="Times New Roman" w:cs="Times New Roman"/>
          <w:sz w:val="24"/>
          <w:szCs w:val="24"/>
        </w:rPr>
        <w:t>%</w:t>
      </w:r>
      <w:r w:rsidR="00AD16A5">
        <w:rPr>
          <w:rFonts w:ascii="Times New Roman" w:eastAsia="Times New Roman" w:hAnsi="Times New Roman" w:cs="Times New Roman"/>
          <w:sz w:val="24"/>
          <w:szCs w:val="24"/>
        </w:rPr>
        <w:t>.</w:t>
      </w:r>
    </w:p>
    <w:p w14:paraId="32078415" w14:textId="6CAE3402" w:rsidR="00A74DE6" w:rsidRDefault="00A74DE6" w:rsidP="00C126D6">
      <w:pPr>
        <w:rPr>
          <w:rFonts w:ascii="Times New Roman" w:eastAsia="Times New Roman" w:hAnsi="Times New Roman" w:cs="Times New Roman"/>
          <w:b/>
          <w:bCs/>
          <w:sz w:val="24"/>
          <w:szCs w:val="24"/>
        </w:rPr>
      </w:pPr>
    </w:p>
    <w:p w14:paraId="0D35CEF2" w14:textId="77777777" w:rsidR="00274F98" w:rsidRDefault="00274F98" w:rsidP="00C126D6">
      <w:pPr>
        <w:rPr>
          <w:rFonts w:ascii="Times New Roman" w:eastAsia="Times New Roman" w:hAnsi="Times New Roman" w:cs="Times New Roman"/>
          <w:b/>
          <w:bCs/>
          <w:sz w:val="24"/>
          <w:szCs w:val="24"/>
        </w:rPr>
      </w:pPr>
    </w:p>
    <w:p w14:paraId="0D73A984" w14:textId="77777777" w:rsidR="00274F98" w:rsidRDefault="00274F98" w:rsidP="00C126D6">
      <w:pPr>
        <w:rPr>
          <w:rFonts w:ascii="Times New Roman" w:eastAsia="Times New Roman" w:hAnsi="Times New Roman" w:cs="Times New Roman"/>
          <w:b/>
          <w:bCs/>
          <w:sz w:val="24"/>
          <w:szCs w:val="24"/>
        </w:rPr>
      </w:pPr>
    </w:p>
    <w:p w14:paraId="2EB6864D" w14:textId="77777777" w:rsidR="000E65D6" w:rsidRDefault="000E65D6" w:rsidP="00C126D6">
      <w:pPr>
        <w:rPr>
          <w:rFonts w:ascii="Times New Roman" w:eastAsia="Times New Roman" w:hAnsi="Times New Roman" w:cs="Times New Roman"/>
          <w:b/>
          <w:bCs/>
          <w:sz w:val="24"/>
          <w:szCs w:val="24"/>
        </w:rPr>
      </w:pPr>
    </w:p>
    <w:p w14:paraId="0473AAF6" w14:textId="77777777" w:rsidR="00EF1C66" w:rsidRDefault="00EF1C66" w:rsidP="0051413A">
      <w:pPr>
        <w:jc w:val="center"/>
        <w:rPr>
          <w:rFonts w:ascii="Times New Roman" w:eastAsia="Times New Roman" w:hAnsi="Times New Roman" w:cs="Times New Roman"/>
          <w:b/>
          <w:bCs/>
          <w:sz w:val="24"/>
          <w:szCs w:val="24"/>
        </w:rPr>
      </w:pPr>
    </w:p>
    <w:p w14:paraId="6F477407" w14:textId="37EC6F39" w:rsidR="00F05E97" w:rsidRDefault="000E6A18" w:rsidP="0051413A">
      <w:pPr>
        <w:jc w:val="center"/>
        <w:rPr>
          <w:rFonts w:ascii="Times New Roman" w:eastAsia="Times New Roman" w:hAnsi="Times New Roman" w:cs="Times New Roman"/>
          <w:b/>
          <w:bCs/>
          <w:sz w:val="24"/>
          <w:szCs w:val="24"/>
        </w:rPr>
      </w:pPr>
      <w:r w:rsidRPr="00C32D8B">
        <w:rPr>
          <w:rFonts w:ascii="Times New Roman" w:eastAsia="Times New Roman" w:hAnsi="Times New Roman" w:cs="Times New Roman"/>
          <w:b/>
          <w:bCs/>
          <w:sz w:val="24"/>
          <w:szCs w:val="24"/>
        </w:rPr>
        <w:lastRenderedPageBreak/>
        <w:t xml:space="preserve">Grafikoni </w:t>
      </w:r>
      <w:r>
        <w:rPr>
          <w:rFonts w:ascii="Times New Roman" w:eastAsia="Times New Roman" w:hAnsi="Times New Roman" w:cs="Times New Roman"/>
          <w:b/>
          <w:bCs/>
          <w:sz w:val="24"/>
          <w:szCs w:val="24"/>
        </w:rPr>
        <w:t>5</w:t>
      </w:r>
      <w:r w:rsidRPr="00C32D8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Pozitiviteti i rasteve (%) dhe numri i rasteve aktive në 14 ditët e fundit</w:t>
      </w:r>
    </w:p>
    <w:p w14:paraId="60532EC1" w14:textId="7F9BC242" w:rsidR="008207AF" w:rsidRPr="00AD16A5" w:rsidRDefault="00EF1C66" w:rsidP="00D417C4">
      <w:pPr>
        <w:jc w:val="center"/>
        <w:rPr>
          <w:rFonts w:ascii="Times New Roman" w:eastAsia="Times New Roman" w:hAnsi="Times New Roman" w:cs="Times New Roman"/>
          <w:b/>
          <w:bCs/>
          <w:sz w:val="24"/>
          <w:szCs w:val="24"/>
        </w:rPr>
      </w:pPr>
      <w:r>
        <w:rPr>
          <w:noProof/>
        </w:rPr>
        <w:drawing>
          <wp:inline distT="0" distB="0" distL="0" distR="0" wp14:anchorId="15785BDC" wp14:editId="7F8A3CD3">
            <wp:extent cx="5886450" cy="3533140"/>
            <wp:effectExtent l="0" t="0" r="0" b="10160"/>
            <wp:docPr id="130256570" name="Chart 1">
              <a:extLst xmlns:a="http://schemas.openxmlformats.org/drawingml/2006/main">
                <a:ext uri="{FF2B5EF4-FFF2-40B4-BE49-F238E27FC236}">
                  <a16:creationId xmlns:a16="http://schemas.microsoft.com/office/drawing/2014/main" id="{77381437-3743-472C-89B8-82878FF6A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D478EC" w14:textId="1CD267B6" w:rsidR="00115E93" w:rsidRDefault="009A2F58" w:rsidP="00D417C4">
      <w:pPr>
        <w:jc w:val="both"/>
        <w:rPr>
          <w:rFonts w:ascii="Times New Roman" w:hAnsi="Times New Roman" w:cs="Times New Roman"/>
          <w:bCs/>
          <w:sz w:val="24"/>
          <w:szCs w:val="24"/>
        </w:rPr>
      </w:pPr>
      <w:r>
        <w:rPr>
          <w:rFonts w:ascii="Times New Roman" w:hAnsi="Times New Roman" w:cs="Times New Roman"/>
          <w:bCs/>
          <w:sz w:val="24"/>
          <w:szCs w:val="24"/>
        </w:rPr>
        <w:t>Gjatë dy javëve të fundit janë testuar gjithsej</w:t>
      </w:r>
      <w:r w:rsidR="005C6902">
        <w:rPr>
          <w:rFonts w:ascii="Times New Roman" w:hAnsi="Times New Roman" w:cs="Times New Roman"/>
          <w:bCs/>
          <w:sz w:val="24"/>
          <w:szCs w:val="24"/>
        </w:rPr>
        <w:t xml:space="preserve"> </w:t>
      </w:r>
      <w:r w:rsidR="00EF1C66">
        <w:rPr>
          <w:rFonts w:ascii="Times New Roman" w:hAnsi="Times New Roman" w:cs="Times New Roman"/>
          <w:bCs/>
          <w:sz w:val="24"/>
          <w:szCs w:val="24"/>
        </w:rPr>
        <w:t>361</w:t>
      </w:r>
      <w:r w:rsidR="00C8312D">
        <w:rPr>
          <w:rFonts w:ascii="Times New Roman" w:hAnsi="Times New Roman" w:cs="Times New Roman"/>
          <w:bCs/>
          <w:sz w:val="24"/>
          <w:szCs w:val="24"/>
        </w:rPr>
        <w:t xml:space="preserve"> </w:t>
      </w:r>
      <w:r>
        <w:rPr>
          <w:rFonts w:ascii="Times New Roman" w:hAnsi="Times New Roman" w:cs="Times New Roman"/>
          <w:bCs/>
          <w:sz w:val="24"/>
          <w:szCs w:val="24"/>
        </w:rPr>
        <w:t>raste të dyshimta me COVID-19</w:t>
      </w:r>
      <w:r w:rsidR="008538EA">
        <w:rPr>
          <w:rFonts w:ascii="Times New Roman" w:hAnsi="Times New Roman" w:cs="Times New Roman"/>
          <w:bCs/>
          <w:sz w:val="24"/>
          <w:szCs w:val="24"/>
        </w:rPr>
        <w:t xml:space="preserve"> me një pozitivitet mesatar prej </w:t>
      </w:r>
      <w:r w:rsidR="00104C5D">
        <w:rPr>
          <w:rFonts w:ascii="Times New Roman" w:hAnsi="Times New Roman" w:cs="Times New Roman"/>
          <w:bCs/>
          <w:sz w:val="24"/>
          <w:szCs w:val="24"/>
        </w:rPr>
        <w:t>18.26</w:t>
      </w:r>
      <w:r w:rsidR="00EF392D">
        <w:rPr>
          <w:rFonts w:ascii="Times New Roman" w:hAnsi="Times New Roman" w:cs="Times New Roman"/>
          <w:bCs/>
          <w:sz w:val="24"/>
          <w:szCs w:val="24"/>
        </w:rPr>
        <w:t xml:space="preserve"> </w:t>
      </w:r>
      <w:r w:rsidR="008538EA">
        <w:rPr>
          <w:rFonts w:ascii="Times New Roman" w:hAnsi="Times New Roman" w:cs="Times New Roman"/>
          <w:bCs/>
          <w:sz w:val="24"/>
          <w:szCs w:val="24"/>
        </w:rPr>
        <w:t>%</w:t>
      </w:r>
      <w:r w:rsidR="00E16FFD">
        <w:rPr>
          <w:rFonts w:ascii="Times New Roman" w:hAnsi="Times New Roman" w:cs="Times New Roman"/>
          <w:bCs/>
          <w:sz w:val="24"/>
          <w:szCs w:val="24"/>
        </w:rPr>
        <w:t xml:space="preserve">. </w:t>
      </w:r>
      <w:r w:rsidR="002B3768">
        <w:rPr>
          <w:rFonts w:ascii="Times New Roman" w:hAnsi="Times New Roman" w:cs="Times New Roman"/>
          <w:bCs/>
          <w:sz w:val="24"/>
          <w:szCs w:val="24"/>
        </w:rPr>
        <w:t xml:space="preserve">Sa i përket rasteve aktive në 14 ditët e fundit, </w:t>
      </w:r>
      <w:r w:rsidR="00F7715A">
        <w:rPr>
          <w:rFonts w:ascii="Times New Roman" w:hAnsi="Times New Roman" w:cs="Times New Roman"/>
          <w:bCs/>
          <w:sz w:val="24"/>
          <w:szCs w:val="24"/>
        </w:rPr>
        <w:t xml:space="preserve">momentalisht kemi </w:t>
      </w:r>
      <w:r w:rsidR="00104C5D">
        <w:rPr>
          <w:rFonts w:ascii="Times New Roman" w:hAnsi="Times New Roman" w:cs="Times New Roman"/>
          <w:bCs/>
          <w:sz w:val="24"/>
          <w:szCs w:val="24"/>
        </w:rPr>
        <w:t>4</w:t>
      </w:r>
      <w:r w:rsidR="00EF392D">
        <w:rPr>
          <w:rFonts w:ascii="Times New Roman" w:hAnsi="Times New Roman" w:cs="Times New Roman"/>
          <w:bCs/>
          <w:sz w:val="24"/>
          <w:szCs w:val="24"/>
        </w:rPr>
        <w:t xml:space="preserve"> </w:t>
      </w:r>
      <w:r w:rsidR="00F7715A">
        <w:rPr>
          <w:rFonts w:ascii="Times New Roman" w:hAnsi="Times New Roman" w:cs="Times New Roman"/>
          <w:bCs/>
          <w:sz w:val="24"/>
          <w:szCs w:val="24"/>
        </w:rPr>
        <w:t>rast</w:t>
      </w:r>
      <w:r w:rsidR="00FC5336">
        <w:rPr>
          <w:rFonts w:ascii="Times New Roman" w:hAnsi="Times New Roman" w:cs="Times New Roman"/>
          <w:bCs/>
          <w:sz w:val="24"/>
          <w:szCs w:val="24"/>
        </w:rPr>
        <w:t>e</w:t>
      </w:r>
      <w:r w:rsidR="00F7715A">
        <w:rPr>
          <w:rFonts w:ascii="Times New Roman" w:hAnsi="Times New Roman" w:cs="Times New Roman"/>
          <w:bCs/>
          <w:sz w:val="24"/>
          <w:szCs w:val="24"/>
        </w:rPr>
        <w:t xml:space="preserve"> aktiv</w:t>
      </w:r>
      <w:r w:rsidR="00FC5336">
        <w:rPr>
          <w:rFonts w:ascii="Times New Roman" w:hAnsi="Times New Roman" w:cs="Times New Roman"/>
          <w:bCs/>
          <w:sz w:val="24"/>
          <w:szCs w:val="24"/>
        </w:rPr>
        <w:t>e</w:t>
      </w:r>
      <w:r w:rsidR="00F7715A">
        <w:rPr>
          <w:rFonts w:ascii="Times New Roman" w:hAnsi="Times New Roman" w:cs="Times New Roman"/>
          <w:bCs/>
          <w:sz w:val="24"/>
          <w:szCs w:val="24"/>
        </w:rPr>
        <w:t>.</w:t>
      </w:r>
    </w:p>
    <w:p w14:paraId="7AEED404" w14:textId="77777777" w:rsidR="00B876A4" w:rsidRPr="00115E93" w:rsidRDefault="00B876A4" w:rsidP="00D417C4">
      <w:pPr>
        <w:jc w:val="both"/>
        <w:rPr>
          <w:rFonts w:ascii="Times New Roman" w:hAnsi="Times New Roman" w:cs="Times New Roman"/>
          <w:bCs/>
          <w:sz w:val="24"/>
          <w:szCs w:val="24"/>
        </w:rPr>
      </w:pPr>
    </w:p>
    <w:p w14:paraId="32EE2BC6" w14:textId="77777777" w:rsidR="00286F06" w:rsidRPr="00D417C4" w:rsidRDefault="00286F06" w:rsidP="00286F06">
      <w:pPr>
        <w:jc w:val="both"/>
        <w:rPr>
          <w:rFonts w:ascii="Times New Roman" w:hAnsi="Times New Roman" w:cs="Times New Roman"/>
          <w:sz w:val="24"/>
          <w:szCs w:val="24"/>
        </w:rPr>
      </w:pPr>
      <w:r>
        <w:rPr>
          <w:rFonts w:ascii="Times New Roman" w:hAnsi="Times New Roman" w:cs="Times New Roman"/>
          <w:b/>
          <w:bCs/>
          <w:sz w:val="28"/>
          <w:szCs w:val="28"/>
        </w:rPr>
        <w:t>Modeli epidemiologjik i projeksionit të numrit të rasteve të pritshme ditore dhe numrit efektiv të riprodhimit deri me 23 shtator 2024, sipas metodës R</w:t>
      </w:r>
    </w:p>
    <w:p w14:paraId="7612115C" w14:textId="77777777" w:rsidR="00286F06" w:rsidRDefault="00286F06" w:rsidP="00286F06">
      <w:pPr>
        <w:jc w:val="both"/>
        <w:rPr>
          <w:rFonts w:ascii="Times New Roman" w:hAnsi="Times New Roman" w:cs="Times New Roman"/>
          <w:sz w:val="24"/>
          <w:szCs w:val="24"/>
        </w:rPr>
      </w:pPr>
      <w:r>
        <w:rPr>
          <w:rFonts w:ascii="Times New Roman" w:hAnsi="Times New Roman" w:cs="Times New Roman"/>
          <w:sz w:val="24"/>
          <w:szCs w:val="24"/>
        </w:rPr>
        <w:t>Duke shfrytëzuar gjuhën programuese R [R version 4.3.0 (2023-04-21 ucrt)] është bërë projeksioni i situatës epidemiologjike me COVID-19 deri me 23 shtator 2024, i cili paraqitet me ndryshime nga projeksionet e muajve të fundit. Projeksionet janë bërë përmes pakove të R dhe algoritmeve matematikor, të bazuar në parametra standard global, duke shfrytëzuar të dhënat e rasteve me COVID-19 nga data 20 korrik 2024. Pakoja e modelimit të sistemit R përdor një qasje joparametrike për të rindërtuar rastet sipas datës së infektimit në raport me datën e raportimit të rasteve. Kjo arrihet përmes një modeli gjenerues ose një llogaritje joparametrike për të vlerësuar infeksionet latente dhe më pas i merr për bazë këto infeksione dhe së bashku me rastet e raportuara krijon një model epidemiologjik parashikimi (forecasting). Parashikimi i numrit të riprodhimit bëhet sipas metodologjisë të lartëcekur, të adaptuar nga Stan dhe Abbot, duke shfrytëzuar rastet e raportuara sipas datave, kohën e vonesës së raportimit, kohën e gjenerimit si dhe parametra tjerë ndërkombëtar të COVID-19.</w:t>
      </w:r>
    </w:p>
    <w:p w14:paraId="2E30ECBC" w14:textId="77777777" w:rsidR="00286F06" w:rsidRDefault="00286F06" w:rsidP="00286F06">
      <w:pPr>
        <w:pStyle w:val="Caption"/>
        <w:keepNext/>
        <w:jc w:val="center"/>
        <w:rPr>
          <w:lang w:val="sq-AL"/>
        </w:rPr>
      </w:pPr>
      <w:r>
        <w:rPr>
          <w:b/>
          <w:bCs/>
          <w:lang w:val="sq-AL"/>
        </w:rPr>
        <w:t xml:space="preserve">Tabela </w:t>
      </w:r>
      <w:r>
        <w:rPr>
          <w:b/>
          <w:bCs/>
        </w:rPr>
        <w:fldChar w:fldCharType="begin"/>
      </w:r>
      <w:r>
        <w:rPr>
          <w:b/>
          <w:bCs/>
          <w:lang w:val="sq-AL"/>
        </w:rPr>
        <w:instrText xml:space="preserve"> SEQ Table \* ARABIC </w:instrText>
      </w:r>
      <w:r>
        <w:rPr>
          <w:b/>
          <w:bCs/>
        </w:rPr>
        <w:fldChar w:fldCharType="separate"/>
      </w:r>
      <w:r>
        <w:rPr>
          <w:b/>
          <w:bCs/>
          <w:noProof/>
          <w:lang w:val="sq-AL"/>
        </w:rPr>
        <w:t>1</w:t>
      </w:r>
      <w:r>
        <w:rPr>
          <w:b/>
          <w:bCs/>
        </w:rPr>
        <w:fldChar w:fldCharType="end"/>
      </w:r>
      <w:r>
        <w:rPr>
          <w:lang w:val="sq-AL"/>
        </w:rPr>
        <w:t xml:space="preserve"> Vlerësimet më të fundit të numrit të rasteve të konfirmuara sipas datës së raportimit, ndryshimi i pritshëm në rastet e konfirmuara ditore, numri efektiv i riprodhimit, shkalla e rritjes dhe koha e dyfishimit</w:t>
      </w:r>
    </w:p>
    <w:tbl>
      <w:tblPr>
        <w:tblStyle w:val="GridTable3-Accent3"/>
        <w:tblW w:w="0" w:type="auto"/>
        <w:jc w:val="center"/>
        <w:tblLook w:val="04A0" w:firstRow="1" w:lastRow="0" w:firstColumn="1" w:lastColumn="0" w:noHBand="0" w:noVBand="1"/>
      </w:tblPr>
      <w:tblGrid>
        <w:gridCol w:w="5456"/>
        <w:gridCol w:w="2109"/>
      </w:tblGrid>
      <w:tr w:rsidR="00286F06" w14:paraId="7E9C1BD9" w14:textId="77777777" w:rsidTr="00B61CFF">
        <w:trPr>
          <w:cnfStyle w:val="100000000000" w:firstRow="1" w:lastRow="0" w:firstColumn="0" w:lastColumn="0" w:oddVBand="0" w:evenVBand="0" w:oddHBand="0" w:evenHBand="0" w:firstRowFirstColumn="0" w:firstRowLastColumn="0" w:lastRowFirstColumn="0" w:lastRowLastColumn="0"/>
          <w:trHeight w:val="198"/>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25F6BAF2" w14:textId="77777777" w:rsidR="00286F06" w:rsidRDefault="00286F06" w:rsidP="00B61CFF">
            <w:pPr>
              <w:jc w:val="center"/>
              <w:rPr>
                <w:rFonts w:ascii="Times New Roman" w:eastAsia="Times New Roman" w:hAnsi="Times New Roman" w:cs="Times New Roman"/>
                <w:sz w:val="24"/>
                <w:szCs w:val="24"/>
                <w:lang w:eastAsia="sq-AL"/>
              </w:rPr>
            </w:pPr>
            <w:r>
              <w:rPr>
                <w:rFonts w:ascii="Times New Roman" w:eastAsia="Times New Roman" w:hAnsi="Times New Roman" w:cs="Times New Roman"/>
                <w:sz w:val="24"/>
                <w:szCs w:val="24"/>
                <w:lang w:eastAsia="sq-AL"/>
              </w:rPr>
              <w:t>Parametri i vlerësuar</w:t>
            </w:r>
          </w:p>
        </w:tc>
        <w:tc>
          <w:tcPr>
            <w:tcW w:w="0" w:type="auto"/>
            <w:tcBorders>
              <w:bottom w:val="single" w:sz="4" w:space="0" w:color="C9C9C9" w:themeColor="accent3" w:themeTint="99"/>
            </w:tcBorders>
            <w:hideMark/>
          </w:tcPr>
          <w:p w14:paraId="056E96CE" w14:textId="77777777" w:rsidR="00286F06" w:rsidRDefault="00286F06" w:rsidP="00B61CFF">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23"/>
                <w:szCs w:val="23"/>
                <w:lang w:eastAsia="sq-AL"/>
              </w:rPr>
            </w:pPr>
            <w:r>
              <w:rPr>
                <w:rFonts w:ascii="Segoe UI" w:eastAsia="Times New Roman" w:hAnsi="Segoe UI" w:cs="Segoe UI"/>
                <w:sz w:val="23"/>
                <w:szCs w:val="23"/>
                <w:lang w:eastAsia="sq-AL"/>
              </w:rPr>
              <w:t>Vlerësimi</w:t>
            </w:r>
          </w:p>
        </w:tc>
      </w:tr>
      <w:tr w:rsidR="00286F06" w14:paraId="69D04C63" w14:textId="77777777" w:rsidTr="00B61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9C9C9" w:themeColor="accent3" w:themeTint="99"/>
            </w:tcBorders>
            <w:hideMark/>
          </w:tcPr>
          <w:p w14:paraId="45E54AD1" w14:textId="77777777" w:rsidR="00286F06" w:rsidRDefault="00286F06" w:rsidP="00B61CFF">
            <w:pPr>
              <w:rPr>
                <w:rFonts w:ascii="Segoe UI" w:eastAsia="Times New Roman" w:hAnsi="Segoe UI" w:cs="Segoe UI"/>
                <w:sz w:val="23"/>
                <w:szCs w:val="23"/>
                <w:lang w:eastAsia="sq-AL"/>
              </w:rPr>
            </w:pPr>
            <w:r>
              <w:rPr>
                <w:rFonts w:ascii="Segoe UI" w:eastAsia="Times New Roman" w:hAnsi="Segoe UI" w:cs="Segoe UI"/>
                <w:sz w:val="23"/>
                <w:szCs w:val="23"/>
                <w:lang w:eastAsia="sq-AL"/>
              </w:rPr>
              <w:t>Rastet e reja të konfirmuara sipas datës së raportimit</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741EDA" w14:textId="77777777" w:rsidR="00286F06" w:rsidRDefault="00286F06" w:rsidP="00B61CF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3"/>
                <w:szCs w:val="23"/>
                <w:lang w:eastAsia="sq-AL"/>
              </w:rPr>
            </w:pPr>
            <w:r>
              <w:rPr>
                <w:rFonts w:ascii="Segoe UI" w:eastAsia="Times New Roman" w:hAnsi="Segoe UI" w:cs="Segoe UI"/>
                <w:sz w:val="23"/>
                <w:szCs w:val="23"/>
                <w:lang w:eastAsia="sq-AL"/>
              </w:rPr>
              <w:t>25 (19 – 114)</w:t>
            </w:r>
          </w:p>
        </w:tc>
      </w:tr>
      <w:tr w:rsidR="00286F06" w14:paraId="1A5D37D9" w14:textId="77777777" w:rsidTr="00B61CFF">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9C9C9" w:themeColor="accent3" w:themeTint="99"/>
            </w:tcBorders>
            <w:hideMark/>
          </w:tcPr>
          <w:p w14:paraId="770F5ED5" w14:textId="77777777" w:rsidR="00286F06" w:rsidRDefault="00286F06" w:rsidP="00B61CFF">
            <w:pPr>
              <w:rPr>
                <w:rFonts w:ascii="Segoe UI" w:eastAsia="Times New Roman" w:hAnsi="Segoe UI" w:cs="Segoe UI"/>
                <w:sz w:val="23"/>
                <w:szCs w:val="23"/>
                <w:lang w:eastAsia="sq-AL"/>
              </w:rPr>
            </w:pPr>
            <w:r>
              <w:rPr>
                <w:rFonts w:ascii="Segoe UI" w:eastAsia="Times New Roman" w:hAnsi="Segoe UI" w:cs="Segoe UI"/>
                <w:sz w:val="23"/>
                <w:szCs w:val="23"/>
                <w:lang w:eastAsia="sq-AL"/>
              </w:rPr>
              <w:t>Ndryshimi i pritshëm në rastet e konfirmuara ditore</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3B60EA9" w14:textId="77777777" w:rsidR="00286F06" w:rsidRDefault="00286F06" w:rsidP="00B61CF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3"/>
                <w:szCs w:val="23"/>
                <w:lang w:eastAsia="sq-AL"/>
              </w:rPr>
            </w:pPr>
          </w:p>
        </w:tc>
      </w:tr>
      <w:tr w:rsidR="00286F06" w14:paraId="7BAACCF3" w14:textId="77777777" w:rsidTr="00B61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9C9C9" w:themeColor="accent3" w:themeTint="99"/>
            </w:tcBorders>
            <w:hideMark/>
          </w:tcPr>
          <w:p w14:paraId="05343A21" w14:textId="77777777" w:rsidR="00286F06" w:rsidRDefault="00286F06" w:rsidP="00B61CFF">
            <w:pPr>
              <w:rPr>
                <w:rFonts w:ascii="Segoe UI" w:eastAsia="Times New Roman" w:hAnsi="Segoe UI" w:cs="Segoe UI"/>
                <w:sz w:val="23"/>
                <w:szCs w:val="23"/>
                <w:lang w:eastAsia="sq-AL"/>
              </w:rPr>
            </w:pPr>
            <w:r>
              <w:rPr>
                <w:rFonts w:ascii="Segoe UI" w:eastAsia="Times New Roman" w:hAnsi="Segoe UI" w:cs="Segoe UI"/>
                <w:sz w:val="23"/>
                <w:szCs w:val="23"/>
                <w:lang w:eastAsia="sq-AL"/>
              </w:rPr>
              <w:lastRenderedPageBreak/>
              <w:t>Numri Efektiv i Riprodhimit.</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FA6C39A" w14:textId="77777777" w:rsidR="00286F06" w:rsidRDefault="00286F06" w:rsidP="00B61CF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3"/>
                <w:szCs w:val="23"/>
                <w:lang w:eastAsia="sq-AL"/>
              </w:rPr>
            </w:pPr>
            <w:r>
              <w:rPr>
                <w:rFonts w:ascii="Segoe UI" w:eastAsia="Times New Roman" w:hAnsi="Segoe UI" w:cs="Segoe UI"/>
                <w:sz w:val="23"/>
                <w:szCs w:val="23"/>
                <w:lang w:eastAsia="sq-AL"/>
              </w:rPr>
              <w:t>0.51 (0.18 – 1.52)</w:t>
            </w:r>
          </w:p>
        </w:tc>
      </w:tr>
      <w:tr w:rsidR="00286F06" w14:paraId="2F6C2180" w14:textId="77777777" w:rsidTr="00B61CFF">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9C9C9" w:themeColor="accent3" w:themeTint="99"/>
            </w:tcBorders>
            <w:hideMark/>
          </w:tcPr>
          <w:p w14:paraId="62857698" w14:textId="77777777" w:rsidR="00286F06" w:rsidRDefault="00286F06" w:rsidP="00B61CFF">
            <w:pPr>
              <w:rPr>
                <w:rFonts w:ascii="Segoe UI" w:eastAsia="Times New Roman" w:hAnsi="Segoe UI" w:cs="Segoe UI"/>
                <w:sz w:val="23"/>
                <w:szCs w:val="23"/>
                <w:lang w:eastAsia="sq-AL"/>
              </w:rPr>
            </w:pPr>
            <w:r>
              <w:rPr>
                <w:rFonts w:ascii="Segoe UI" w:eastAsia="Times New Roman" w:hAnsi="Segoe UI" w:cs="Segoe UI"/>
                <w:sz w:val="23"/>
                <w:szCs w:val="23"/>
                <w:lang w:eastAsia="sq-AL"/>
              </w:rPr>
              <w:t>Shkalla e rritjes ditore</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52389D9" w14:textId="77777777" w:rsidR="00286F06" w:rsidRDefault="00286F06" w:rsidP="00B61CFF">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3"/>
                <w:szCs w:val="23"/>
                <w:lang w:eastAsia="sq-AL"/>
              </w:rPr>
            </w:pPr>
            <w:r>
              <w:rPr>
                <w:rFonts w:ascii="Segoe UI" w:eastAsia="Times New Roman" w:hAnsi="Segoe UI" w:cs="Segoe UI"/>
                <w:sz w:val="23"/>
                <w:szCs w:val="23"/>
                <w:lang w:eastAsia="sq-AL"/>
              </w:rPr>
              <w:t>-0.15 (-0.27 – 0.12)</w:t>
            </w:r>
          </w:p>
        </w:tc>
      </w:tr>
      <w:tr w:rsidR="00286F06" w14:paraId="56473814" w14:textId="77777777" w:rsidTr="00B61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9C9C9" w:themeColor="accent3" w:themeTint="99"/>
            </w:tcBorders>
            <w:hideMark/>
          </w:tcPr>
          <w:p w14:paraId="624DF2E8" w14:textId="77777777" w:rsidR="00286F06" w:rsidRDefault="00286F06" w:rsidP="00B61CFF">
            <w:pPr>
              <w:rPr>
                <w:rFonts w:ascii="Segoe UI" w:eastAsia="Times New Roman" w:hAnsi="Segoe UI" w:cs="Segoe UI"/>
                <w:sz w:val="23"/>
                <w:szCs w:val="23"/>
                <w:lang w:eastAsia="sq-AL"/>
              </w:rPr>
            </w:pPr>
            <w:r>
              <w:rPr>
                <w:rFonts w:ascii="Segoe UI" w:eastAsia="Times New Roman" w:hAnsi="Segoe UI" w:cs="Segoe UI"/>
                <w:sz w:val="23"/>
                <w:szCs w:val="23"/>
                <w:lang w:eastAsia="sq-AL"/>
              </w:rPr>
              <w:t>Koha e dyfishimit/përgjysmimit</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6C8C17" w14:textId="77777777" w:rsidR="00286F06" w:rsidRDefault="00286F06" w:rsidP="00B61CFF">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3"/>
                <w:szCs w:val="23"/>
                <w:lang w:eastAsia="sq-AL"/>
              </w:rPr>
            </w:pPr>
            <w:r>
              <w:rPr>
                <w:rFonts w:ascii="Segoe UI" w:eastAsia="Times New Roman" w:hAnsi="Segoe UI" w:cs="Segoe UI"/>
                <w:sz w:val="23"/>
                <w:szCs w:val="23"/>
                <w:lang w:eastAsia="sq-AL"/>
              </w:rPr>
              <w:t>-4.61 (5.82 – -2.63)</w:t>
            </w:r>
          </w:p>
        </w:tc>
      </w:tr>
    </w:tbl>
    <w:p w14:paraId="053F3C6C" w14:textId="77777777" w:rsidR="00286F06" w:rsidRDefault="00286F06" w:rsidP="00286F06">
      <w:pPr>
        <w:jc w:val="both"/>
        <w:rPr>
          <w:rFonts w:ascii="Times New Roman" w:hAnsi="Times New Roman" w:cs="Times New Roman"/>
          <w:sz w:val="24"/>
          <w:szCs w:val="24"/>
        </w:rPr>
      </w:pPr>
    </w:p>
    <w:p w14:paraId="65FDB6F3" w14:textId="77777777" w:rsidR="00286F06" w:rsidRDefault="00286F06" w:rsidP="00286F06">
      <w:pPr>
        <w:keepNext/>
        <w:jc w:val="center"/>
      </w:pPr>
      <w:r>
        <w:rPr>
          <w:rFonts w:ascii="Times New Roman" w:hAnsi="Times New Roman" w:cs="Times New Roman"/>
          <w:noProof/>
          <w:sz w:val="24"/>
          <w:szCs w:val="24"/>
          <w:lang w:val="en-US"/>
        </w:rPr>
        <w:drawing>
          <wp:inline distT="0" distB="0" distL="0" distR="0" wp14:anchorId="7E0A97BE" wp14:editId="776C4B75">
            <wp:extent cx="5026424" cy="4939850"/>
            <wp:effectExtent l="0" t="0" r="3175" b="0"/>
            <wp:docPr id="143772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26511"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26424" cy="4939850"/>
                    </a:xfrm>
                    <a:prstGeom prst="rect">
                      <a:avLst/>
                    </a:prstGeom>
                    <a:noFill/>
                    <a:ln>
                      <a:noFill/>
                    </a:ln>
                  </pic:spPr>
                </pic:pic>
              </a:graphicData>
            </a:graphic>
          </wp:inline>
        </w:drawing>
      </w:r>
    </w:p>
    <w:p w14:paraId="51607F90" w14:textId="77777777" w:rsidR="00286F06" w:rsidRDefault="00286F06" w:rsidP="00286F06">
      <w:pPr>
        <w:pStyle w:val="Caption"/>
        <w:jc w:val="center"/>
        <w:rPr>
          <w:lang w:val="sq-AL"/>
        </w:rPr>
      </w:pPr>
      <w:r>
        <w:rPr>
          <w:b/>
          <w:bCs/>
          <w:lang w:val="sq-AL"/>
        </w:rPr>
        <w:t xml:space="preserve">Figura </w:t>
      </w:r>
      <w:r>
        <w:rPr>
          <w:b/>
          <w:bCs/>
        </w:rPr>
        <w:fldChar w:fldCharType="begin"/>
      </w:r>
      <w:r>
        <w:rPr>
          <w:b/>
          <w:bCs/>
          <w:lang w:val="sq-AL"/>
        </w:rPr>
        <w:instrText xml:space="preserve"> SEQ Figura \* ARABIC </w:instrText>
      </w:r>
      <w:r>
        <w:rPr>
          <w:b/>
          <w:bCs/>
        </w:rPr>
        <w:fldChar w:fldCharType="separate"/>
      </w:r>
      <w:r>
        <w:rPr>
          <w:b/>
          <w:bCs/>
          <w:noProof/>
          <w:lang w:val="sq-AL"/>
        </w:rPr>
        <w:t>1</w:t>
      </w:r>
      <w:r>
        <w:rPr>
          <w:b/>
          <w:bCs/>
        </w:rPr>
        <w:fldChar w:fldCharType="end"/>
      </w:r>
      <w:r>
        <w:rPr>
          <w:lang w:val="sq-AL"/>
        </w:rPr>
        <w:t xml:space="preserve"> A) Rastet e konfirmuara sipas datës së raportimit (grafiku me bar-charts) dhe datës së parashikuar të raportimit të tyre; B) Rastet e konfirmuara sipas datës së infektimit (grafiku me bar-charts) dhe datës së tyre të parashikuar të infektimit; dhe C) Vlerësimi i Numrit Efektiv të Riprodhimit që ndryshon sipas kohës (shiriti më i lehtë = 20% interval i besueshëm; shiriti më i errët = intervali 50% i besueshëm, shiriti më i errët = intervali 90% i besueshëm). Këto duhet të konsiderohen vetëm tregues matematikor dhe vlerësime modeluese dhe duhet të merren në shfrytëzim për orientim në masat që parashihen të merren për të parandaluar infeksionin në popullatë dhe shpërthimet e reja të mundshme.</w:t>
      </w:r>
    </w:p>
    <w:p w14:paraId="26665CAC" w14:textId="77777777" w:rsidR="00E11B16" w:rsidRDefault="00E11B16" w:rsidP="00E11B16"/>
    <w:p w14:paraId="4B676D16" w14:textId="77777777" w:rsidR="0015256C" w:rsidRDefault="0015256C" w:rsidP="0002259E">
      <w:pPr>
        <w:shd w:val="clear" w:color="auto" w:fill="FFFFFF"/>
        <w:spacing w:after="0" w:line="240" w:lineRule="auto"/>
        <w:jc w:val="both"/>
        <w:rPr>
          <w:rFonts w:ascii="Times New Roman" w:hAnsi="Times New Roman" w:cs="Times New Roman"/>
          <w:color w:val="1D2228"/>
          <w:sz w:val="24"/>
          <w:szCs w:val="24"/>
        </w:rPr>
      </w:pPr>
    </w:p>
    <w:p w14:paraId="22B7473E" w14:textId="77777777" w:rsidR="00100AD5" w:rsidRDefault="00100AD5" w:rsidP="0002259E">
      <w:pPr>
        <w:shd w:val="clear" w:color="auto" w:fill="FFFFFF"/>
        <w:spacing w:after="0" w:line="240" w:lineRule="auto"/>
        <w:jc w:val="both"/>
        <w:rPr>
          <w:rFonts w:ascii="Times New Roman" w:hAnsi="Times New Roman" w:cs="Times New Roman"/>
          <w:color w:val="1D2228"/>
          <w:sz w:val="24"/>
          <w:szCs w:val="24"/>
        </w:rPr>
      </w:pPr>
    </w:p>
    <w:p w14:paraId="7F93C69C" w14:textId="77777777" w:rsidR="00100AD5" w:rsidRDefault="00100AD5" w:rsidP="0002259E">
      <w:pPr>
        <w:shd w:val="clear" w:color="auto" w:fill="FFFFFF"/>
        <w:spacing w:after="0" w:line="240" w:lineRule="auto"/>
        <w:jc w:val="both"/>
        <w:rPr>
          <w:rFonts w:ascii="Times New Roman" w:hAnsi="Times New Roman" w:cs="Times New Roman"/>
          <w:color w:val="1D2228"/>
          <w:sz w:val="24"/>
          <w:szCs w:val="24"/>
        </w:rPr>
      </w:pPr>
    </w:p>
    <w:p w14:paraId="494453A5"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Në Departamentin e Mikrobiologjisë, IKSHPK, Prishtinë, janë sekuencuar me sukses dhe analizuar gjatë javës së kaluar në total 83 mostra me SARS-CoV-2 të mbledhura nga rastet pozitive në SARS CoV-2 në Kosovë nga periudha 10 korrik – 09 gusht 2024, përkatësisht nga java njëzet e tetë (28)- java tridhjetë e dy (32) e vitit 2024.</w:t>
      </w:r>
    </w:p>
    <w:p w14:paraId="5D49BB14"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lastRenderedPageBreak/>
        <w:t>Klasifikimi i varianteve shërben si një mjet i rëndësishëm komunikimi, për të paralajmëruar vendet për shfaqjen e varianteve të SARS-CoV-2 me veçori shqetësuese, e që mund të ndikojnë në situatën epidemiologjike. Edhe n</w:t>
      </w:r>
      <w:r>
        <w:rPr>
          <w:rFonts w:ascii="Times New Roman" w:hAnsi="Times New Roman" w:cs="Times New Roman"/>
          <w:sz w:val="24"/>
          <w:szCs w:val="24"/>
        </w:rPr>
        <w:t>ë</w:t>
      </w:r>
      <w:r w:rsidRPr="002871BB">
        <w:rPr>
          <w:rFonts w:ascii="Times New Roman" w:hAnsi="Times New Roman" w:cs="Times New Roman"/>
          <w:sz w:val="24"/>
          <w:szCs w:val="24"/>
        </w:rPr>
        <w:t xml:space="preserve"> laboratorin tone, përcjellja e situatës epidemiologjke me COVID-19 </w:t>
      </w:r>
      <w:r>
        <w:rPr>
          <w:rFonts w:ascii="Times New Roman" w:hAnsi="Times New Roman" w:cs="Times New Roman"/>
          <w:sz w:val="24"/>
          <w:szCs w:val="24"/>
        </w:rPr>
        <w:t>ë</w:t>
      </w:r>
      <w:r w:rsidRPr="002871BB">
        <w:rPr>
          <w:rFonts w:ascii="Times New Roman" w:hAnsi="Times New Roman" w:cs="Times New Roman"/>
          <w:sz w:val="24"/>
          <w:szCs w:val="24"/>
        </w:rPr>
        <w:t>sht</w:t>
      </w:r>
      <w:r>
        <w:rPr>
          <w:rFonts w:ascii="Times New Roman" w:hAnsi="Times New Roman" w:cs="Times New Roman"/>
          <w:sz w:val="24"/>
          <w:szCs w:val="24"/>
        </w:rPr>
        <w:t>ë</w:t>
      </w:r>
      <w:r w:rsidRPr="002871BB">
        <w:rPr>
          <w:rFonts w:ascii="Times New Roman" w:hAnsi="Times New Roman" w:cs="Times New Roman"/>
          <w:sz w:val="24"/>
          <w:szCs w:val="24"/>
        </w:rPr>
        <w:t xml:space="preserve"> orientuar drejt sekuencionimit dhe hulumtimit të varianteve eventuale të reja në qarkullim.</w:t>
      </w:r>
    </w:p>
    <w:p w14:paraId="709ADBCF"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Treguesit e rritjes së aktivitetit të virusit SARS-CoV-2 në institucionet e kujdesit parësor dhe dytësor janë vërejtur që nga fundi i pranverës 2024 në vendet e BE-së, me një dallim  të vogël në kohën e shfaqjes së epidemisë dhe trendit të ngritjes së numrit të rasteve, gjeqësisht rënies së tyre.</w:t>
      </w:r>
    </w:p>
    <w:p w14:paraId="7FEF8377" w14:textId="77777777" w:rsidR="00100AD5" w:rsidRPr="002871BB" w:rsidRDefault="00100AD5" w:rsidP="00833E0D">
      <w:pPr>
        <w:jc w:val="both"/>
        <w:rPr>
          <w:rFonts w:ascii="Times New Roman" w:hAnsi="Times New Roman" w:cs="Times New Roman"/>
          <w:i/>
          <w:iCs/>
          <w:sz w:val="24"/>
          <w:szCs w:val="24"/>
        </w:rPr>
      </w:pPr>
      <w:r w:rsidRPr="002871BB">
        <w:rPr>
          <w:rFonts w:ascii="Times New Roman" w:hAnsi="Times New Roman" w:cs="Times New Roman"/>
          <w:i/>
          <w:iCs/>
          <w:sz w:val="24"/>
          <w:szCs w:val="24"/>
        </w:rPr>
        <w:t>Sipas të dhënave të fundit të publikuara nga ECDC, lidhur me variantet e SARS-CoV-2 për javët 31–32 (29 korrik deri më 11 gusht 2024), figuron se:</w:t>
      </w:r>
    </w:p>
    <w:p w14:paraId="22936265" w14:textId="77777777" w:rsidR="00100AD5" w:rsidRPr="002871BB" w:rsidRDefault="00100AD5" w:rsidP="00833E0D">
      <w:pPr>
        <w:jc w:val="both"/>
        <w:rPr>
          <w:rFonts w:ascii="Times New Roman" w:hAnsi="Times New Roman" w:cs="Times New Roman"/>
          <w:i/>
          <w:iCs/>
          <w:sz w:val="24"/>
          <w:szCs w:val="24"/>
        </w:rPr>
      </w:pPr>
      <w:r w:rsidRPr="002871BB">
        <w:rPr>
          <w:rFonts w:ascii="Times New Roman" w:hAnsi="Times New Roman" w:cs="Times New Roman"/>
          <w:i/>
          <w:iCs/>
          <w:sz w:val="24"/>
          <w:szCs w:val="24"/>
        </w:rPr>
        <w:t>Shpërndarja e vlerësuar (mediana dhe intervali i proporcioneve nga tetë vende që publikojnë të paktën 10 sekuenca të virusit) e varianteve të shqetësimit (Variant of Concern - VOCs) ose varianteve të interesit (VOIs) ishte:</w:t>
      </w:r>
    </w:p>
    <w:p w14:paraId="0B328167" w14:textId="77777777" w:rsidR="00100AD5" w:rsidRPr="002871BB" w:rsidRDefault="00100AD5" w:rsidP="00833E0D">
      <w:pPr>
        <w:pStyle w:val="ListParagraph"/>
        <w:numPr>
          <w:ilvl w:val="0"/>
          <w:numId w:val="34"/>
        </w:numPr>
        <w:jc w:val="both"/>
        <w:rPr>
          <w:rFonts w:ascii="Times New Roman" w:hAnsi="Times New Roman" w:cs="Times New Roman"/>
          <w:i/>
          <w:iCs/>
          <w:sz w:val="24"/>
          <w:szCs w:val="24"/>
        </w:rPr>
      </w:pPr>
      <w:r w:rsidRPr="002871BB">
        <w:rPr>
          <w:rFonts w:ascii="Times New Roman" w:hAnsi="Times New Roman" w:cs="Times New Roman"/>
          <w:i/>
          <w:iCs/>
          <w:sz w:val="24"/>
          <w:szCs w:val="24"/>
        </w:rPr>
        <w:t>73% (66–80%) për Variantin KP.3 (477 detektime nga tetë vende)</w:t>
      </w:r>
    </w:p>
    <w:p w14:paraId="2B9B158D" w14:textId="77777777" w:rsidR="00100AD5" w:rsidRPr="002871BB" w:rsidRDefault="00100AD5" w:rsidP="00833E0D">
      <w:pPr>
        <w:pStyle w:val="ListParagraph"/>
        <w:numPr>
          <w:ilvl w:val="0"/>
          <w:numId w:val="34"/>
        </w:numPr>
        <w:jc w:val="both"/>
        <w:rPr>
          <w:rFonts w:ascii="Times New Roman" w:hAnsi="Times New Roman" w:cs="Times New Roman"/>
          <w:sz w:val="24"/>
          <w:szCs w:val="24"/>
        </w:rPr>
      </w:pPr>
      <w:r w:rsidRPr="002871BB">
        <w:rPr>
          <w:rFonts w:ascii="Times New Roman" w:hAnsi="Times New Roman" w:cs="Times New Roman"/>
          <w:i/>
          <w:iCs/>
          <w:sz w:val="24"/>
          <w:szCs w:val="24"/>
        </w:rPr>
        <w:t>27% (20–34%) për Variantin BA.2.86 (166 detektime nga tetë vende</w:t>
      </w:r>
      <w:r w:rsidRPr="002871BB">
        <w:rPr>
          <w:rFonts w:ascii="Times New Roman" w:hAnsi="Times New Roman" w:cs="Times New Roman"/>
          <w:sz w:val="24"/>
          <w:szCs w:val="24"/>
        </w:rPr>
        <w:t>).</w:t>
      </w:r>
    </w:p>
    <w:p w14:paraId="7796807C"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Poashtu, edhe të dhënat nga CDC figurojnë se nga 13 gushti i vitit 2024, variantet SARS-CoV-2 Omicron KP.2, KP.2.3, KP.3 dhe KP.3.1.1, si dhe LB.1, kanë shënuar prevalencë të lartë në Shtetet e Bashkuara.</w:t>
      </w:r>
    </w:p>
    <w:p w14:paraId="63CC1313"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Të rikujtojmë se krahasuar me variantin e mëparshëm Omicron XBB dhe BA.2, varianti BA.2.86, i identifikuar në gusht të vitit të kaluar, bart më shumë se 30 mutacione në proteinën spike, që tregon një potencial të lartë për evazion imunitar. Varianti BA.2.86.1 ndërkohë ka evoluar dhe pasardhësi i tij, JN.1 (BA.2.86.1.1), u shfaq në fund të vitit 2023 dhe fillim të 2024, duke konkurruar linjat e mëparshme mbizotëruese të XBB deri në fillim të 2024.</w:t>
      </w:r>
    </w:p>
    <w:p w14:paraId="2704ADD3"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Ndërsa subvariantet e JN.1 përfshirë KP.2 dhe KP.3, janë pasardhësit të cilët kanë pësuar zëvendësim (substitucion) të proteinës S si S:R346T, S:F456L dhe S:Q493E dhe si linja janë shfaqur njëkohësisht. Gjithashtu, janë veçuar JN.1 subvariantet si LB.1 dhe KP.2.3, që kanë fituar ndryshime në proteinën S:</w:t>
      </w:r>
      <w:r w:rsidRPr="002871BB">
        <w:rPr>
          <w:rFonts w:ascii="Times New Roman" w:hAnsi="Times New Roman" w:cs="Times New Roman"/>
          <w:b/>
          <w:bCs/>
          <w:sz w:val="24"/>
          <w:szCs w:val="24"/>
        </w:rPr>
        <w:t>S31del</w:t>
      </w:r>
      <w:r w:rsidRPr="002871BB">
        <w:rPr>
          <w:rFonts w:ascii="Times New Roman" w:hAnsi="Times New Roman" w:cs="Times New Roman"/>
          <w:sz w:val="24"/>
          <w:szCs w:val="24"/>
        </w:rPr>
        <w:t>, përveç zëvendësimeve të përmendura sipër dhe janë detektuar dhe evidentuar përhapja e tyre që nga qershori i vitit 2024.</w:t>
      </w:r>
    </w:p>
    <w:p w14:paraId="798D3D08" w14:textId="77777777" w:rsidR="00100AD5" w:rsidRPr="002871BB"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ECDC vlerëson rregullisht evidencën në dispozicion mbi variantet e detektuara, rrjedhimisht tw dhwnat tregojnw se në fund të marsit, viruset e sublinjës KP.3, si subvariant i Linjes BA.2.86 kanë shënuar rritje dhe në fillim të qershorit, ky variant tejkaloi variantin KP.2 si variant dominues.</w:t>
      </w:r>
    </w:p>
    <w:p w14:paraId="3A6B63C0" w14:textId="77777777" w:rsidR="00100AD5" w:rsidRPr="002871BB" w:rsidRDefault="00100AD5" w:rsidP="00833E0D">
      <w:pPr>
        <w:jc w:val="both"/>
        <w:rPr>
          <w:rFonts w:ascii="Times New Roman" w:hAnsi="Times New Roman" w:cs="Times New Roman"/>
          <w:b/>
          <w:bCs/>
          <w:i/>
          <w:iCs/>
          <w:sz w:val="24"/>
          <w:szCs w:val="24"/>
        </w:rPr>
      </w:pPr>
      <w:r w:rsidRPr="002871BB">
        <w:rPr>
          <w:rFonts w:ascii="Times New Roman" w:hAnsi="Times New Roman" w:cs="Times New Roman"/>
          <w:b/>
          <w:bCs/>
          <w:i/>
          <w:iCs/>
          <w:sz w:val="24"/>
          <w:szCs w:val="24"/>
        </w:rPr>
        <w:t>Në Kosovë varianti i SARS-CoV-2 Omicron BA.2.86 dhe subvariantet e tij, përfshirë KP.3, dominojnë në mesin e mostrave të testuara pozitive në virusin SARS CoV-2, në periudhën një-mujore nga 10 Korrik  deri 9 Gusht 2024.</w:t>
      </w:r>
    </w:p>
    <w:p w14:paraId="44DEA2BA" w14:textId="77777777" w:rsidR="00100AD5" w:rsidRPr="002871BB" w:rsidRDefault="00100AD5" w:rsidP="00833E0D">
      <w:pPr>
        <w:pStyle w:val="ListParagraph"/>
        <w:numPr>
          <w:ilvl w:val="0"/>
          <w:numId w:val="34"/>
        </w:numPr>
        <w:jc w:val="both"/>
        <w:rPr>
          <w:rFonts w:ascii="Times New Roman" w:hAnsi="Times New Roman" w:cs="Times New Roman"/>
          <w:b/>
          <w:bCs/>
          <w:sz w:val="24"/>
          <w:szCs w:val="24"/>
        </w:rPr>
      </w:pPr>
      <w:r w:rsidRPr="002871BB">
        <w:rPr>
          <w:rFonts w:ascii="Times New Roman" w:hAnsi="Times New Roman" w:cs="Times New Roman"/>
          <w:b/>
          <w:bCs/>
          <w:i/>
          <w:iCs/>
          <w:sz w:val="24"/>
          <w:szCs w:val="24"/>
        </w:rPr>
        <w:t>53% për Variantin KP.3 (44 detektime)</w:t>
      </w:r>
    </w:p>
    <w:p w14:paraId="2C159B94" w14:textId="77777777" w:rsidR="00100AD5" w:rsidRPr="002871BB" w:rsidRDefault="00100AD5" w:rsidP="00833E0D">
      <w:pPr>
        <w:pStyle w:val="ListParagraph"/>
        <w:numPr>
          <w:ilvl w:val="0"/>
          <w:numId w:val="34"/>
        </w:numPr>
        <w:jc w:val="both"/>
        <w:rPr>
          <w:rFonts w:ascii="Times New Roman" w:hAnsi="Times New Roman" w:cs="Times New Roman"/>
          <w:b/>
          <w:bCs/>
          <w:sz w:val="24"/>
          <w:szCs w:val="24"/>
        </w:rPr>
      </w:pPr>
      <w:r w:rsidRPr="002871BB">
        <w:rPr>
          <w:rFonts w:ascii="Times New Roman" w:hAnsi="Times New Roman" w:cs="Times New Roman"/>
          <w:b/>
          <w:bCs/>
          <w:i/>
          <w:iCs/>
          <w:sz w:val="24"/>
          <w:szCs w:val="24"/>
        </w:rPr>
        <w:t>47% për Variantin BA.2.86 (39 detektime).</w:t>
      </w:r>
    </w:p>
    <w:p w14:paraId="53FE46B8" w14:textId="77777777" w:rsidR="00100AD5" w:rsidRDefault="00100AD5" w:rsidP="00833E0D">
      <w:pPr>
        <w:jc w:val="both"/>
        <w:rPr>
          <w:rFonts w:ascii="Times New Roman" w:hAnsi="Times New Roman" w:cs="Times New Roman"/>
          <w:sz w:val="24"/>
          <w:szCs w:val="24"/>
        </w:rPr>
      </w:pPr>
      <w:r w:rsidRPr="002871BB">
        <w:rPr>
          <w:rFonts w:ascii="Times New Roman" w:hAnsi="Times New Roman" w:cs="Times New Roman"/>
          <w:sz w:val="24"/>
          <w:szCs w:val="24"/>
        </w:rPr>
        <w:t xml:space="preserve">Rrjedhimisht, prania e nën-linjave të variantit të Omicronit të SARS-CoV-2 në Kosovë është në përputhje të përafërt me epidemiologjinë virologjike të SARS-CoV-2 në vendet tjera Europiane, përkatësisht me dominim të variantit KP.3. </w:t>
      </w:r>
    </w:p>
    <w:p w14:paraId="5CEBE565" w14:textId="7A366053" w:rsidR="00100AD5" w:rsidRDefault="00100AD5" w:rsidP="00833E0D">
      <w:pPr>
        <w:jc w:val="both"/>
        <w:rPr>
          <w:rFonts w:ascii="Times New Roman" w:hAnsi="Times New Roman" w:cs="Times New Roman"/>
          <w:sz w:val="24"/>
          <w:szCs w:val="24"/>
        </w:rPr>
      </w:pPr>
      <w:r>
        <w:rPr>
          <w:rFonts w:ascii="Times New Roman" w:hAnsi="Times New Roman" w:cs="Times New Roman"/>
          <w:sz w:val="24"/>
          <w:szCs w:val="24"/>
        </w:rPr>
        <w:lastRenderedPageBreak/>
        <w:t>Për më shumë detaje, gjeni të dhënat në tabel</w:t>
      </w:r>
      <w:r w:rsidR="00BE0733">
        <w:rPr>
          <w:rFonts w:ascii="Times New Roman" w:hAnsi="Times New Roman" w:cs="Times New Roman"/>
          <w:sz w:val="24"/>
          <w:szCs w:val="24"/>
        </w:rPr>
        <w:t>ën</w:t>
      </w:r>
      <w:r>
        <w:rPr>
          <w:rFonts w:ascii="Times New Roman" w:hAnsi="Times New Roman" w:cs="Times New Roman"/>
          <w:sz w:val="24"/>
          <w:szCs w:val="24"/>
        </w:rPr>
        <w:t xml:space="preserve"> e bashkangjitur</w:t>
      </w:r>
      <w:r w:rsidR="00BE0733">
        <w:rPr>
          <w:rFonts w:ascii="Times New Roman" w:hAnsi="Times New Roman" w:cs="Times New Roman"/>
          <w:sz w:val="24"/>
          <w:szCs w:val="24"/>
        </w:rPr>
        <w:t>:</w:t>
      </w:r>
    </w:p>
    <w:p w14:paraId="0BE58F66" w14:textId="77777777" w:rsidR="00D26940" w:rsidRDefault="00D26940" w:rsidP="00833E0D">
      <w:pPr>
        <w:jc w:val="both"/>
        <w:rPr>
          <w:rFonts w:ascii="Times New Roman" w:hAnsi="Times New Roman" w:cs="Times New Roman"/>
          <w:sz w:val="24"/>
          <w:szCs w:val="24"/>
        </w:rPr>
      </w:pPr>
    </w:p>
    <w:p w14:paraId="200534C0" w14:textId="3C19E65B" w:rsidR="00D26940" w:rsidRPr="002871BB" w:rsidRDefault="00D26940" w:rsidP="00100AD5">
      <w:pPr>
        <w:rPr>
          <w:rFonts w:ascii="Times New Roman" w:hAnsi="Times New Roman" w:cs="Times New Roman"/>
          <w:b/>
          <w:bCs/>
          <w:sz w:val="24"/>
          <w:szCs w:val="24"/>
        </w:rPr>
      </w:pPr>
      <w:r>
        <w:rPr>
          <w:noProof/>
        </w:rPr>
        <mc:AlternateContent>
          <mc:Choice Requires="cx1">
            <w:drawing>
              <wp:inline distT="0" distB="0" distL="0" distR="0" wp14:anchorId="48A6FB76" wp14:editId="0F79A48F">
                <wp:extent cx="5824497" cy="2681728"/>
                <wp:effectExtent l="0" t="0" r="5080" b="4445"/>
                <wp:docPr id="214818689"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48A6FB76" wp14:editId="0F79A48F">
                <wp:extent cx="5824497" cy="2681728"/>
                <wp:effectExtent l="0" t="0" r="5080" b="4445"/>
                <wp:docPr id="214818689" name="Chart 1">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4818689" name="Chart 1">
                          <a:extLst>
                            <a:ext uri="{FF2B5EF4-FFF2-40B4-BE49-F238E27FC236}">
                              <a16:creationId xmlns:a16="http://schemas.microsoft.com/office/drawing/2014/main" id="{00000000-0008-0000-0000-000004000000}"/>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5824220" cy="2681605"/>
                        </a:xfrm>
                        <a:prstGeom prst="rect">
                          <a:avLst/>
                        </a:prstGeom>
                      </pic:spPr>
                    </pic:pic>
                  </a:graphicData>
                </a:graphic>
              </wp:inline>
            </w:drawing>
          </mc:Fallback>
        </mc:AlternateContent>
      </w:r>
    </w:p>
    <w:p w14:paraId="3543ABB0" w14:textId="77777777" w:rsidR="00115E93" w:rsidRPr="005A27E4" w:rsidRDefault="00115E93" w:rsidP="005A27E4">
      <w:pPr>
        <w:rPr>
          <w:rFonts w:ascii="Times New Roman" w:hAnsi="Times New Roman" w:cs="Times New Roman"/>
          <w:sz w:val="24"/>
          <w:szCs w:val="24"/>
          <w:highlight w:val="yellow"/>
        </w:rPr>
      </w:pPr>
    </w:p>
    <w:p w14:paraId="4602FEC1" w14:textId="275DDAFC" w:rsidR="00853EFB" w:rsidRPr="00CF3C0C" w:rsidRDefault="00E31795" w:rsidP="00F36658">
      <w:pPr>
        <w:pStyle w:val="ListParagraph"/>
        <w:numPr>
          <w:ilvl w:val="0"/>
          <w:numId w:val="24"/>
        </w:numPr>
        <w:spacing w:after="0" w:line="240" w:lineRule="auto"/>
        <w:jc w:val="both"/>
        <w:rPr>
          <w:rFonts w:ascii="Times New Roman" w:hAnsi="Times New Roman" w:cs="Times New Roman"/>
          <w:sz w:val="24"/>
          <w:szCs w:val="24"/>
        </w:rPr>
      </w:pPr>
      <w:r w:rsidRPr="00CF3C0C">
        <w:rPr>
          <w:rFonts w:ascii="Times New Roman" w:hAnsi="Times New Roman" w:cs="Times New Roman"/>
          <w:sz w:val="24"/>
          <w:szCs w:val="24"/>
        </w:rPr>
        <w:t xml:space="preserve">Në periudhën </w:t>
      </w:r>
      <w:r w:rsidR="002534B8" w:rsidRPr="00CF3C0C">
        <w:rPr>
          <w:rFonts w:ascii="Times New Roman" w:hAnsi="Times New Roman" w:cs="Times New Roman"/>
          <w:sz w:val="24"/>
          <w:szCs w:val="24"/>
        </w:rPr>
        <w:t>(</w:t>
      </w:r>
      <w:r w:rsidR="002534B8">
        <w:rPr>
          <w:rFonts w:ascii="Times New Roman" w:hAnsi="Times New Roman" w:cs="Times New Roman"/>
          <w:sz w:val="24"/>
          <w:szCs w:val="24"/>
        </w:rPr>
        <w:t>04.09</w:t>
      </w:r>
      <w:r w:rsidR="002534B8" w:rsidRPr="00CF3C0C">
        <w:rPr>
          <w:rFonts w:ascii="Times New Roman" w:hAnsi="Times New Roman" w:cs="Times New Roman"/>
          <w:sz w:val="24"/>
          <w:szCs w:val="24"/>
        </w:rPr>
        <w:t xml:space="preserve">.2024 – </w:t>
      </w:r>
      <w:r w:rsidR="002534B8">
        <w:rPr>
          <w:rFonts w:ascii="Times New Roman" w:hAnsi="Times New Roman" w:cs="Times New Roman"/>
          <w:sz w:val="24"/>
          <w:szCs w:val="24"/>
        </w:rPr>
        <w:t>10.09</w:t>
      </w:r>
      <w:r w:rsidR="002534B8" w:rsidRPr="00CF3C0C">
        <w:rPr>
          <w:rFonts w:ascii="Times New Roman" w:hAnsi="Times New Roman" w:cs="Times New Roman"/>
          <w:sz w:val="24"/>
          <w:szCs w:val="24"/>
        </w:rPr>
        <w:t xml:space="preserve">.2024) në Kosovë </w:t>
      </w:r>
      <w:r w:rsidR="002534B8" w:rsidRPr="00CF3C0C">
        <w:rPr>
          <w:rFonts w:ascii="Times New Roman" w:eastAsia="Malgun Gothic" w:hAnsi="Times New Roman" w:cs="Times New Roman"/>
          <w:sz w:val="24"/>
          <w:szCs w:val="24"/>
        </w:rPr>
        <w:t>janë</w:t>
      </w:r>
      <w:r w:rsidR="002534B8" w:rsidRPr="00CF3C0C">
        <w:rPr>
          <w:rFonts w:ascii="Times New Roman" w:hAnsi="Times New Roman" w:cs="Times New Roman"/>
          <w:sz w:val="24"/>
          <w:szCs w:val="24"/>
        </w:rPr>
        <w:t xml:space="preserve"> raportuar </w:t>
      </w:r>
      <w:r w:rsidR="002534B8">
        <w:rPr>
          <w:rFonts w:ascii="Times New Roman" w:hAnsi="Times New Roman" w:cs="Times New Roman"/>
          <w:sz w:val="24"/>
          <w:szCs w:val="24"/>
        </w:rPr>
        <w:t>37</w:t>
      </w:r>
      <w:r w:rsidR="002534B8" w:rsidRPr="00CF3C0C">
        <w:rPr>
          <w:rFonts w:ascii="Times New Roman" w:hAnsi="Times New Roman" w:cs="Times New Roman"/>
          <w:sz w:val="24"/>
          <w:szCs w:val="24"/>
        </w:rPr>
        <w:t xml:space="preserve"> raste (mesatarja </w:t>
      </w:r>
      <w:r w:rsidR="002534B8">
        <w:rPr>
          <w:rFonts w:ascii="Times New Roman" w:hAnsi="Times New Roman" w:cs="Times New Roman"/>
          <w:sz w:val="24"/>
          <w:szCs w:val="24"/>
        </w:rPr>
        <w:t>5.28</w:t>
      </w:r>
      <w:r w:rsidR="002534B8" w:rsidRPr="00CF3C0C">
        <w:rPr>
          <w:rFonts w:ascii="Times New Roman" w:hAnsi="Times New Roman" w:cs="Times New Roman"/>
          <w:sz w:val="24"/>
          <w:szCs w:val="24"/>
        </w:rPr>
        <w:t xml:space="preserve"> raste pozitive), Mb=</w:t>
      </w:r>
      <w:r w:rsidR="002534B8">
        <w:rPr>
          <w:rFonts w:ascii="Times New Roman" w:hAnsi="Times New Roman" w:cs="Times New Roman"/>
          <w:sz w:val="24"/>
          <w:szCs w:val="24"/>
        </w:rPr>
        <w:t>2.07</w:t>
      </w:r>
      <w:r w:rsidR="002534B8" w:rsidRPr="00CF3C0C">
        <w:rPr>
          <w:rFonts w:ascii="Times New Roman" w:hAnsi="Times New Roman" w:cs="Times New Roman"/>
          <w:sz w:val="24"/>
          <w:szCs w:val="24"/>
        </w:rPr>
        <w:t xml:space="preserve">/100.000 banorë dhe </w:t>
      </w:r>
      <w:r w:rsidR="002534B8">
        <w:rPr>
          <w:rFonts w:ascii="Times New Roman" w:hAnsi="Times New Roman" w:cs="Times New Roman"/>
          <w:sz w:val="24"/>
          <w:szCs w:val="24"/>
        </w:rPr>
        <w:t>asnjë</w:t>
      </w:r>
      <w:r w:rsidR="002534B8" w:rsidRPr="00CF3C0C">
        <w:rPr>
          <w:rFonts w:ascii="Times New Roman" w:hAnsi="Times New Roman" w:cs="Times New Roman"/>
          <w:sz w:val="24"/>
          <w:szCs w:val="24"/>
        </w:rPr>
        <w:t xml:space="preserve"> rast të vdekjes me COVID-19</w:t>
      </w:r>
      <w:r w:rsidR="002534B8">
        <w:rPr>
          <w:rFonts w:ascii="Times New Roman" w:hAnsi="Times New Roman" w:cs="Times New Roman"/>
          <w:sz w:val="24"/>
          <w:szCs w:val="24"/>
        </w:rPr>
        <w:t>.</w:t>
      </w:r>
    </w:p>
    <w:p w14:paraId="7BF41BE9" w14:textId="77777777" w:rsidR="00853EFB" w:rsidRPr="00CF3C0C" w:rsidRDefault="00853EFB" w:rsidP="00853EFB">
      <w:pPr>
        <w:pStyle w:val="ListParagraph"/>
        <w:rPr>
          <w:rFonts w:ascii="Times New Roman" w:hAnsi="Times New Roman" w:cs="Times New Roman"/>
          <w:sz w:val="24"/>
          <w:szCs w:val="24"/>
        </w:rPr>
      </w:pPr>
    </w:p>
    <w:p w14:paraId="07FC39B5" w14:textId="509ADADD" w:rsidR="009F0844" w:rsidRPr="001E4C23" w:rsidRDefault="00853EFB" w:rsidP="001E4C23">
      <w:pPr>
        <w:pStyle w:val="ListParagraph"/>
        <w:numPr>
          <w:ilvl w:val="0"/>
          <w:numId w:val="24"/>
        </w:numPr>
        <w:spacing w:after="0" w:line="240" w:lineRule="auto"/>
        <w:rPr>
          <w:rFonts w:ascii="Times New Roman" w:hAnsi="Times New Roman" w:cs="Times New Roman"/>
          <w:sz w:val="24"/>
          <w:szCs w:val="24"/>
        </w:rPr>
      </w:pPr>
      <w:r w:rsidRPr="00CF3C0C">
        <w:rPr>
          <w:rFonts w:ascii="Times New Roman" w:hAnsi="Times New Roman" w:cs="Times New Roman"/>
          <w:sz w:val="24"/>
          <w:szCs w:val="24"/>
        </w:rPr>
        <w:t>Në periudhën (</w:t>
      </w:r>
      <w:r w:rsidR="002534B8">
        <w:rPr>
          <w:rFonts w:ascii="Times New Roman" w:hAnsi="Times New Roman" w:cs="Times New Roman"/>
          <w:sz w:val="24"/>
          <w:szCs w:val="24"/>
        </w:rPr>
        <w:t>11</w:t>
      </w:r>
      <w:r w:rsidR="00A024AC">
        <w:rPr>
          <w:rFonts w:ascii="Times New Roman" w:hAnsi="Times New Roman" w:cs="Times New Roman"/>
          <w:sz w:val="24"/>
          <w:szCs w:val="24"/>
        </w:rPr>
        <w:t>.09</w:t>
      </w:r>
      <w:r w:rsidRPr="00CF3C0C">
        <w:rPr>
          <w:rFonts w:ascii="Times New Roman" w:hAnsi="Times New Roman" w:cs="Times New Roman"/>
          <w:sz w:val="24"/>
          <w:szCs w:val="24"/>
        </w:rPr>
        <w:t xml:space="preserve">.2024 – </w:t>
      </w:r>
      <w:r w:rsidR="002534B8">
        <w:rPr>
          <w:rFonts w:ascii="Times New Roman" w:hAnsi="Times New Roman" w:cs="Times New Roman"/>
          <w:sz w:val="24"/>
          <w:szCs w:val="24"/>
        </w:rPr>
        <w:t>17</w:t>
      </w:r>
      <w:r w:rsidR="00495CA5">
        <w:rPr>
          <w:rFonts w:ascii="Times New Roman" w:hAnsi="Times New Roman" w:cs="Times New Roman"/>
          <w:sz w:val="24"/>
          <w:szCs w:val="24"/>
        </w:rPr>
        <w:t>.09</w:t>
      </w:r>
      <w:r w:rsidRPr="00CF3C0C">
        <w:rPr>
          <w:rFonts w:ascii="Times New Roman" w:hAnsi="Times New Roman" w:cs="Times New Roman"/>
          <w:sz w:val="24"/>
          <w:szCs w:val="24"/>
        </w:rPr>
        <w:t xml:space="preserve">.2024) në Kosovë </w:t>
      </w:r>
      <w:r w:rsidRPr="00CF3C0C">
        <w:rPr>
          <w:rFonts w:ascii="Times New Roman" w:eastAsia="Malgun Gothic" w:hAnsi="Times New Roman" w:cs="Times New Roman"/>
          <w:sz w:val="24"/>
          <w:szCs w:val="24"/>
        </w:rPr>
        <w:t>janë</w:t>
      </w:r>
      <w:r w:rsidRPr="00CF3C0C">
        <w:rPr>
          <w:rFonts w:ascii="Times New Roman" w:hAnsi="Times New Roman" w:cs="Times New Roman"/>
          <w:sz w:val="24"/>
          <w:szCs w:val="24"/>
        </w:rPr>
        <w:t xml:space="preserve"> raportuar </w:t>
      </w:r>
      <w:r w:rsidR="00AE322C">
        <w:rPr>
          <w:rFonts w:ascii="Times New Roman" w:hAnsi="Times New Roman" w:cs="Times New Roman"/>
          <w:sz w:val="24"/>
          <w:szCs w:val="24"/>
        </w:rPr>
        <w:t>26</w:t>
      </w:r>
      <w:r w:rsidRPr="00CF3C0C">
        <w:rPr>
          <w:rFonts w:ascii="Times New Roman" w:hAnsi="Times New Roman" w:cs="Times New Roman"/>
          <w:sz w:val="24"/>
          <w:szCs w:val="24"/>
        </w:rPr>
        <w:t xml:space="preserve"> raste (mesatarja </w:t>
      </w:r>
      <w:r w:rsidR="00A024AC">
        <w:rPr>
          <w:rFonts w:ascii="Times New Roman" w:hAnsi="Times New Roman" w:cs="Times New Roman"/>
          <w:sz w:val="24"/>
          <w:szCs w:val="24"/>
        </w:rPr>
        <w:t>5.28</w:t>
      </w:r>
      <w:r w:rsidRPr="00CF3C0C">
        <w:rPr>
          <w:rFonts w:ascii="Times New Roman" w:hAnsi="Times New Roman" w:cs="Times New Roman"/>
          <w:sz w:val="24"/>
          <w:szCs w:val="24"/>
        </w:rPr>
        <w:t xml:space="preserve"> raste pozitive), Mb=</w:t>
      </w:r>
      <w:r w:rsidR="00D74B19">
        <w:rPr>
          <w:rFonts w:ascii="Times New Roman" w:hAnsi="Times New Roman" w:cs="Times New Roman"/>
          <w:sz w:val="24"/>
          <w:szCs w:val="24"/>
        </w:rPr>
        <w:t>1.45</w:t>
      </w:r>
      <w:r w:rsidRPr="00CF3C0C">
        <w:rPr>
          <w:rFonts w:ascii="Times New Roman" w:hAnsi="Times New Roman" w:cs="Times New Roman"/>
          <w:sz w:val="24"/>
          <w:szCs w:val="24"/>
        </w:rPr>
        <w:t xml:space="preserve">/100.000 banorë dhe </w:t>
      </w:r>
      <w:r w:rsidR="00664A51">
        <w:rPr>
          <w:rFonts w:ascii="Times New Roman" w:hAnsi="Times New Roman" w:cs="Times New Roman"/>
          <w:sz w:val="24"/>
          <w:szCs w:val="24"/>
        </w:rPr>
        <w:t>1</w:t>
      </w:r>
      <w:r w:rsidRPr="00CF3C0C">
        <w:rPr>
          <w:rFonts w:ascii="Times New Roman" w:hAnsi="Times New Roman" w:cs="Times New Roman"/>
          <w:sz w:val="24"/>
          <w:szCs w:val="24"/>
        </w:rPr>
        <w:t xml:space="preserve"> rast të vdekjes me COVID-19</w:t>
      </w:r>
      <w:r w:rsidR="00A024AC">
        <w:rPr>
          <w:rFonts w:ascii="Times New Roman" w:hAnsi="Times New Roman" w:cs="Times New Roman"/>
          <w:sz w:val="24"/>
          <w:szCs w:val="24"/>
        </w:rPr>
        <w:t>.</w:t>
      </w:r>
      <w:r w:rsidR="009F0844" w:rsidRPr="00CF3C0C">
        <w:rPr>
          <w:rFonts w:ascii="Times New Roman" w:hAnsi="Times New Roman" w:cs="Times New Roman"/>
          <w:sz w:val="24"/>
          <w:szCs w:val="24"/>
        </w:rPr>
        <w:br/>
      </w:r>
    </w:p>
    <w:p w14:paraId="582BEB33" w14:textId="2253F8CD" w:rsidR="00115E93" w:rsidRPr="005A27E4" w:rsidRDefault="00650F6E" w:rsidP="005A27E4">
      <w:pPr>
        <w:pStyle w:val="ListParagraph"/>
        <w:numPr>
          <w:ilvl w:val="0"/>
          <w:numId w:val="24"/>
        </w:numPr>
        <w:spacing w:line="240" w:lineRule="auto"/>
        <w:rPr>
          <w:rFonts w:ascii="Times New Roman" w:eastAsia="Malgun Gothic" w:hAnsi="Times New Roman" w:cs="Times New Roman"/>
          <w:sz w:val="24"/>
          <w:szCs w:val="24"/>
        </w:rPr>
      </w:pPr>
      <w:r w:rsidRPr="007A3712">
        <w:rPr>
          <w:rFonts w:ascii="Times New Roman" w:eastAsia="Malgun Gothic" w:hAnsi="Times New Roman" w:cs="Times New Roman"/>
          <w:sz w:val="24"/>
          <w:szCs w:val="24"/>
        </w:rPr>
        <w:t>Nëse krahasojmë këto periudha javore kemi</w:t>
      </w:r>
      <w:r w:rsidR="001B27D4" w:rsidRPr="007A3712">
        <w:rPr>
          <w:rFonts w:ascii="Times New Roman" w:hAnsi="Times New Roman" w:cs="Times New Roman"/>
          <w:sz w:val="24"/>
          <w:szCs w:val="24"/>
        </w:rPr>
        <w:t xml:space="preserve"> </w:t>
      </w:r>
      <w:bookmarkStart w:id="4" w:name="_Hlk125541915"/>
      <w:bookmarkStart w:id="5" w:name="_Hlk85660152"/>
      <w:r w:rsidR="00CC5970" w:rsidRPr="007A3712">
        <w:rPr>
          <w:rFonts w:ascii="Times New Roman" w:hAnsi="Times New Roman" w:cs="Times New Roman"/>
          <w:sz w:val="24"/>
          <w:szCs w:val="24"/>
        </w:rPr>
        <w:t>r</w:t>
      </w:r>
      <w:r w:rsidR="00DB310F" w:rsidRPr="007A3712">
        <w:rPr>
          <w:rFonts w:ascii="Times New Roman" w:hAnsi="Times New Roman" w:cs="Times New Roman"/>
          <w:sz w:val="24"/>
          <w:szCs w:val="24"/>
        </w:rPr>
        <w:t>ënie</w:t>
      </w:r>
      <w:r w:rsidR="00CC5970" w:rsidRPr="007A3712">
        <w:rPr>
          <w:rFonts w:ascii="Times New Roman" w:hAnsi="Times New Roman" w:cs="Times New Roman"/>
          <w:sz w:val="24"/>
          <w:szCs w:val="24"/>
        </w:rPr>
        <w:t xml:space="preserve"> </w:t>
      </w:r>
      <w:r w:rsidR="00683289" w:rsidRPr="007A3712">
        <w:rPr>
          <w:rFonts w:ascii="Times New Roman" w:hAnsi="Times New Roman" w:cs="Times New Roman"/>
          <w:sz w:val="24"/>
          <w:szCs w:val="24"/>
        </w:rPr>
        <w:t>të</w:t>
      </w:r>
      <w:r w:rsidR="00B039E0" w:rsidRPr="007A3712">
        <w:rPr>
          <w:rFonts w:ascii="Times New Roman" w:hAnsi="Times New Roman" w:cs="Times New Roman"/>
          <w:sz w:val="24"/>
          <w:szCs w:val="24"/>
        </w:rPr>
        <w:t xml:space="preserve"> rasteve pozitive</w:t>
      </w:r>
      <w:r w:rsidR="00935B15" w:rsidRPr="007A3712">
        <w:rPr>
          <w:rFonts w:ascii="Times New Roman" w:hAnsi="Times New Roman" w:cs="Times New Roman"/>
          <w:sz w:val="24"/>
          <w:szCs w:val="24"/>
        </w:rPr>
        <w:t xml:space="preserve"> </w:t>
      </w:r>
      <w:r w:rsidR="008538EA" w:rsidRPr="007A3712">
        <w:rPr>
          <w:rFonts w:ascii="Times New Roman" w:hAnsi="Times New Roman" w:cs="Times New Roman"/>
          <w:sz w:val="24"/>
          <w:szCs w:val="24"/>
        </w:rPr>
        <w:t xml:space="preserve">për </w:t>
      </w:r>
      <w:r w:rsidR="0087567C">
        <w:rPr>
          <w:rFonts w:ascii="Times New Roman" w:hAnsi="Times New Roman" w:cs="Times New Roman"/>
          <w:sz w:val="24"/>
          <w:szCs w:val="24"/>
        </w:rPr>
        <w:t>29.72</w:t>
      </w:r>
      <w:r w:rsidR="00F36658" w:rsidRPr="007A3712">
        <w:rPr>
          <w:rFonts w:ascii="Times New Roman" w:hAnsi="Times New Roman" w:cs="Times New Roman"/>
          <w:sz w:val="24"/>
          <w:szCs w:val="24"/>
        </w:rPr>
        <w:t>%</w:t>
      </w:r>
      <w:r w:rsidR="00C44765">
        <w:rPr>
          <w:rFonts w:ascii="Times New Roman" w:hAnsi="Times New Roman" w:cs="Times New Roman"/>
          <w:sz w:val="24"/>
          <w:szCs w:val="24"/>
        </w:rPr>
        <w:t xml:space="preserve"> dhe raportimin e një (1) rasti të vdekjes</w:t>
      </w:r>
      <w:r w:rsidR="00531F65" w:rsidRPr="007A3712">
        <w:rPr>
          <w:rFonts w:ascii="Times New Roman" w:hAnsi="Times New Roman" w:cs="Times New Roman"/>
          <w:sz w:val="24"/>
          <w:szCs w:val="24"/>
        </w:rPr>
        <w:t xml:space="preserve"> </w:t>
      </w:r>
      <w:r w:rsidR="00F36658" w:rsidRPr="007A3712">
        <w:rPr>
          <w:rFonts w:ascii="Times New Roman" w:hAnsi="Times New Roman" w:cs="Times New Roman"/>
          <w:sz w:val="24"/>
          <w:szCs w:val="24"/>
        </w:rPr>
        <w:t xml:space="preserve">me </w:t>
      </w:r>
      <w:r w:rsidR="00F36658" w:rsidRPr="00286F06">
        <w:rPr>
          <w:rFonts w:ascii="Times New Roman" w:hAnsi="Times New Roman" w:cs="Times New Roman"/>
          <w:color w:val="000000" w:themeColor="text1"/>
          <w:sz w:val="24"/>
          <w:szCs w:val="24"/>
        </w:rPr>
        <w:t>R</w:t>
      </w:r>
      <w:r w:rsidR="00F36658" w:rsidRPr="00286F06">
        <w:rPr>
          <w:rFonts w:ascii="Times New Roman" w:hAnsi="Times New Roman" w:cs="Times New Roman"/>
          <w:color w:val="000000" w:themeColor="text1"/>
          <w:sz w:val="24"/>
          <w:szCs w:val="24"/>
          <w:vertAlign w:val="subscript"/>
        </w:rPr>
        <w:t>t</w:t>
      </w:r>
      <w:r w:rsidR="00F36658" w:rsidRPr="00286F06">
        <w:rPr>
          <w:rFonts w:ascii="Times New Roman" w:hAnsi="Times New Roman" w:cs="Times New Roman"/>
          <w:color w:val="000000" w:themeColor="text1"/>
          <w:sz w:val="24"/>
          <w:szCs w:val="24"/>
        </w:rPr>
        <w:t>=</w:t>
      </w:r>
      <w:r w:rsidR="007A3712" w:rsidRPr="00286F06">
        <w:rPr>
          <w:rFonts w:ascii="Times New Roman" w:hAnsi="Times New Roman" w:cs="Times New Roman"/>
          <w:color w:val="000000" w:themeColor="text1"/>
          <w:sz w:val="24"/>
          <w:szCs w:val="24"/>
        </w:rPr>
        <w:t>0.</w:t>
      </w:r>
      <w:r w:rsidR="00286F06">
        <w:rPr>
          <w:rFonts w:ascii="Times New Roman" w:hAnsi="Times New Roman" w:cs="Times New Roman"/>
          <w:color w:val="000000" w:themeColor="text1"/>
          <w:sz w:val="24"/>
          <w:szCs w:val="24"/>
        </w:rPr>
        <w:t>51</w:t>
      </w:r>
      <w:r w:rsidR="0072582B" w:rsidRPr="007A3712">
        <w:rPr>
          <w:rFonts w:ascii="Times New Roman" w:hAnsi="Times New Roman" w:cs="Times New Roman"/>
          <w:color w:val="000000" w:themeColor="text1"/>
          <w:sz w:val="24"/>
          <w:szCs w:val="24"/>
        </w:rPr>
        <w:t xml:space="preserve"> që flet për përhapje të infeksionit në komunitet</w:t>
      </w:r>
      <w:r w:rsidR="0072582B" w:rsidRPr="00DB310F">
        <w:rPr>
          <w:rFonts w:ascii="Times New Roman" w:hAnsi="Times New Roman" w:cs="Times New Roman"/>
          <w:color w:val="000000" w:themeColor="text1"/>
          <w:sz w:val="24"/>
          <w:szCs w:val="24"/>
        </w:rPr>
        <w:t>.</w:t>
      </w:r>
      <w:bookmarkEnd w:id="4"/>
      <w:bookmarkEnd w:id="5"/>
    </w:p>
    <w:p w14:paraId="254E70B0" w14:textId="77777777" w:rsidR="005A27E4" w:rsidRPr="005A27E4" w:rsidRDefault="005A27E4" w:rsidP="005A27E4">
      <w:pPr>
        <w:pStyle w:val="ListParagraph"/>
        <w:spacing w:line="240" w:lineRule="auto"/>
        <w:ind w:left="810"/>
        <w:rPr>
          <w:rFonts w:ascii="Times New Roman" w:eastAsia="Malgun Gothic" w:hAnsi="Times New Roman" w:cs="Times New Roman"/>
          <w:sz w:val="24"/>
          <w:szCs w:val="24"/>
        </w:rPr>
      </w:pPr>
    </w:p>
    <w:p w14:paraId="776DCA52" w14:textId="160F9974" w:rsidR="0067670D" w:rsidRDefault="00650F6E" w:rsidP="000C2C00">
      <w:pPr>
        <w:shd w:val="clear" w:color="auto" w:fill="FFFFFF" w:themeFill="background1"/>
        <w:jc w:val="both"/>
        <w:rPr>
          <w:rFonts w:ascii="Times New Roman" w:hAnsi="Times New Roman" w:cs="Times New Roman"/>
          <w:b/>
          <w:bCs/>
          <w:sz w:val="24"/>
          <w:szCs w:val="24"/>
        </w:rPr>
      </w:pPr>
      <w:r>
        <w:rPr>
          <w:rFonts w:ascii="Times New Roman" w:hAnsi="Times New Roman" w:cs="Times New Roman"/>
          <w:b/>
          <w:bCs/>
          <w:sz w:val="24"/>
          <w:szCs w:val="24"/>
        </w:rPr>
        <w:t xml:space="preserve">REKOMANDIME </w:t>
      </w:r>
    </w:p>
    <w:p w14:paraId="62296EED" w14:textId="29B4DE56" w:rsidR="00F36658" w:rsidRPr="008E7BC5" w:rsidRDefault="008E7BC5" w:rsidP="000C2C00">
      <w:pPr>
        <w:shd w:val="clear" w:color="auto" w:fill="FFFFFF" w:themeFill="background1"/>
        <w:jc w:val="both"/>
        <w:rPr>
          <w:rFonts w:ascii="Times New Roman" w:hAnsi="Times New Roman" w:cs="Times New Roman"/>
          <w:sz w:val="24"/>
          <w:szCs w:val="24"/>
        </w:rPr>
      </w:pPr>
      <w:r w:rsidRPr="008E7BC5">
        <w:rPr>
          <w:rFonts w:ascii="Times New Roman" w:hAnsi="Times New Roman" w:cs="Times New Roman"/>
          <w:sz w:val="24"/>
          <w:szCs w:val="24"/>
        </w:rPr>
        <w:t xml:space="preserve">Sipas të dhënave në nivel global, </w:t>
      </w:r>
      <w:r w:rsidR="00F36658" w:rsidRPr="008E7BC5">
        <w:rPr>
          <w:rFonts w:ascii="Times New Roman" w:hAnsi="Times New Roman" w:cs="Times New Roman"/>
          <w:sz w:val="24"/>
          <w:szCs w:val="24"/>
        </w:rPr>
        <w:t xml:space="preserve">COVID-19 duket se po vendoset në një model të arritjes së pikut dy herë në vit: një në dimër dhe një në verë. </w:t>
      </w:r>
      <w:r w:rsidRPr="008E7BC5">
        <w:rPr>
          <w:rFonts w:ascii="Times New Roman" w:hAnsi="Times New Roman" w:cs="Times New Roman"/>
          <w:sz w:val="24"/>
          <w:szCs w:val="24"/>
        </w:rPr>
        <w:t xml:space="preserve">Por ndryshe nga gripi, i cili ka një valë në dimër dhe pothuajse asnjë rast më pas, infeksionet </w:t>
      </w:r>
      <w:r w:rsidR="0072582B">
        <w:rPr>
          <w:rFonts w:ascii="Times New Roman" w:hAnsi="Times New Roman" w:cs="Times New Roman"/>
          <w:sz w:val="24"/>
          <w:szCs w:val="24"/>
        </w:rPr>
        <w:t>e</w:t>
      </w:r>
      <w:r w:rsidRPr="008E7BC5">
        <w:rPr>
          <w:rFonts w:ascii="Times New Roman" w:hAnsi="Times New Roman" w:cs="Times New Roman"/>
          <w:sz w:val="24"/>
          <w:szCs w:val="24"/>
        </w:rPr>
        <w:t>COVID</w:t>
      </w:r>
      <w:r w:rsidR="0072582B">
        <w:rPr>
          <w:rFonts w:ascii="Times New Roman" w:hAnsi="Times New Roman" w:cs="Times New Roman"/>
          <w:sz w:val="24"/>
          <w:szCs w:val="24"/>
        </w:rPr>
        <w:t>-19</w:t>
      </w:r>
      <w:r w:rsidRPr="008E7BC5">
        <w:rPr>
          <w:rFonts w:ascii="Times New Roman" w:hAnsi="Times New Roman" w:cs="Times New Roman"/>
          <w:sz w:val="24"/>
          <w:szCs w:val="24"/>
        </w:rPr>
        <w:t xml:space="preserve"> mund të rriten ndërmjet valëve. </w:t>
      </w:r>
    </w:p>
    <w:p w14:paraId="10866041" w14:textId="1EA31B6C" w:rsidR="00051403" w:rsidRPr="00051403" w:rsidRDefault="008E7BC5" w:rsidP="008E7B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Sipas të dhënave të ECDC, g</w:t>
      </w:r>
      <w:r w:rsidRPr="008E7BC5">
        <w:rPr>
          <w:rFonts w:ascii="Times New Roman" w:hAnsi="Times New Roman" w:cs="Times New Roman"/>
          <w:sz w:val="24"/>
          <w:szCs w:val="24"/>
        </w:rPr>
        <w:t>rup</w:t>
      </w:r>
      <w:r>
        <w:rPr>
          <w:rFonts w:ascii="Times New Roman" w:hAnsi="Times New Roman" w:cs="Times New Roman"/>
          <w:sz w:val="24"/>
          <w:szCs w:val="24"/>
        </w:rPr>
        <w:t xml:space="preserve"> mosha</w:t>
      </w:r>
      <w:r w:rsidRPr="008E7BC5">
        <w:rPr>
          <w:rFonts w:ascii="Times New Roman" w:hAnsi="Times New Roman" w:cs="Times New Roman"/>
          <w:sz w:val="24"/>
          <w:szCs w:val="24"/>
        </w:rPr>
        <w:t xml:space="preserve"> më </w:t>
      </w:r>
      <w:r>
        <w:rPr>
          <w:rFonts w:ascii="Times New Roman" w:hAnsi="Times New Roman" w:cs="Times New Roman"/>
          <w:sz w:val="24"/>
          <w:szCs w:val="24"/>
        </w:rPr>
        <w:t>e</w:t>
      </w:r>
      <w:r w:rsidRPr="008E7BC5">
        <w:rPr>
          <w:rFonts w:ascii="Times New Roman" w:hAnsi="Times New Roman" w:cs="Times New Roman"/>
          <w:sz w:val="24"/>
          <w:szCs w:val="24"/>
        </w:rPr>
        <w:t xml:space="preserve"> prekur në </w:t>
      </w:r>
      <w:r>
        <w:rPr>
          <w:rFonts w:ascii="Times New Roman" w:hAnsi="Times New Roman" w:cs="Times New Roman"/>
          <w:sz w:val="24"/>
          <w:szCs w:val="24"/>
        </w:rPr>
        <w:t xml:space="preserve">kujdesin </w:t>
      </w:r>
      <w:r w:rsidRPr="008E7BC5">
        <w:rPr>
          <w:rFonts w:ascii="Times New Roman" w:hAnsi="Times New Roman" w:cs="Times New Roman"/>
          <w:sz w:val="24"/>
          <w:szCs w:val="24"/>
        </w:rPr>
        <w:t>spitalor kanë qenë individët e moshës 65 vjeç dhe</w:t>
      </w:r>
      <w:r>
        <w:rPr>
          <w:rFonts w:ascii="Times New Roman" w:hAnsi="Times New Roman" w:cs="Times New Roman"/>
          <w:sz w:val="24"/>
          <w:szCs w:val="24"/>
        </w:rPr>
        <w:t xml:space="preserve"> </w:t>
      </w:r>
      <w:r w:rsidRPr="008E7BC5">
        <w:rPr>
          <w:rFonts w:ascii="Times New Roman" w:hAnsi="Times New Roman" w:cs="Times New Roman"/>
          <w:sz w:val="24"/>
          <w:szCs w:val="24"/>
        </w:rPr>
        <w:t xml:space="preserve">më sipër, duke theksuar faktin se </w:t>
      </w:r>
      <w:r w:rsidR="00051403" w:rsidRPr="00051403">
        <w:rPr>
          <w:rFonts w:ascii="Times New Roman" w:hAnsi="Times New Roman" w:cs="Times New Roman"/>
          <w:sz w:val="24"/>
          <w:szCs w:val="24"/>
        </w:rPr>
        <w:t xml:space="preserve">popullatat vulnerabël mbeten në rrezik </w:t>
      </w:r>
      <w:r w:rsidR="00051403">
        <w:rPr>
          <w:rFonts w:ascii="Times New Roman" w:hAnsi="Times New Roman" w:cs="Times New Roman"/>
          <w:sz w:val="24"/>
          <w:szCs w:val="24"/>
        </w:rPr>
        <w:t>p</w:t>
      </w:r>
      <w:r w:rsidR="00051403" w:rsidRPr="00051403">
        <w:rPr>
          <w:rFonts w:ascii="Times New Roman" w:hAnsi="Times New Roman" w:cs="Times New Roman"/>
          <w:sz w:val="24"/>
          <w:szCs w:val="24"/>
        </w:rPr>
        <w:t>ë</w:t>
      </w:r>
      <w:r w:rsidR="00051403">
        <w:rPr>
          <w:rFonts w:ascii="Times New Roman" w:hAnsi="Times New Roman" w:cs="Times New Roman"/>
          <w:sz w:val="24"/>
          <w:szCs w:val="24"/>
        </w:rPr>
        <w:t>r zhvillim të formave</w:t>
      </w:r>
      <w:r w:rsidR="00051403" w:rsidRPr="00051403">
        <w:rPr>
          <w:rFonts w:ascii="Times New Roman" w:hAnsi="Times New Roman" w:cs="Times New Roman"/>
          <w:sz w:val="24"/>
          <w:szCs w:val="24"/>
        </w:rPr>
        <w:t xml:space="preserve">  të rënda.</w:t>
      </w:r>
    </w:p>
    <w:p w14:paraId="242B30A6" w14:textId="55243F36" w:rsidR="00051403" w:rsidRPr="00051403" w:rsidRDefault="00051403" w:rsidP="00051403">
      <w:pPr>
        <w:spacing w:after="0" w:line="240" w:lineRule="auto"/>
        <w:jc w:val="both"/>
        <w:rPr>
          <w:rFonts w:ascii="Times New Roman" w:hAnsi="Times New Roman" w:cs="Times New Roman"/>
          <w:sz w:val="24"/>
          <w:szCs w:val="24"/>
        </w:rPr>
      </w:pPr>
      <w:r w:rsidRPr="00051403">
        <w:rPr>
          <w:rFonts w:ascii="Times New Roman" w:hAnsi="Times New Roman" w:cs="Times New Roman"/>
          <w:sz w:val="24"/>
          <w:szCs w:val="24"/>
        </w:rPr>
        <w:t>Vaksinimi vazhdon të jetë</w:t>
      </w:r>
      <w:r>
        <w:rPr>
          <w:rFonts w:ascii="Times New Roman" w:hAnsi="Times New Roman" w:cs="Times New Roman"/>
          <w:sz w:val="24"/>
          <w:szCs w:val="24"/>
        </w:rPr>
        <w:t xml:space="preserve"> mas</w:t>
      </w:r>
      <w:r w:rsidR="008E7BC5">
        <w:rPr>
          <w:rFonts w:ascii="Times New Roman" w:hAnsi="Times New Roman" w:cs="Times New Roman"/>
          <w:sz w:val="24"/>
          <w:szCs w:val="24"/>
        </w:rPr>
        <w:t>a</w:t>
      </w:r>
      <w:r w:rsidRPr="00051403">
        <w:rPr>
          <w:rFonts w:ascii="Times New Roman" w:hAnsi="Times New Roman" w:cs="Times New Roman"/>
          <w:sz w:val="24"/>
          <w:szCs w:val="24"/>
        </w:rPr>
        <w:t xml:space="preserve"> mbrojtës</w:t>
      </w:r>
      <w:r>
        <w:rPr>
          <w:rFonts w:ascii="Times New Roman" w:hAnsi="Times New Roman" w:cs="Times New Roman"/>
          <w:sz w:val="24"/>
          <w:szCs w:val="24"/>
        </w:rPr>
        <w:t>e</w:t>
      </w:r>
      <w:r w:rsidR="008E7BC5">
        <w:rPr>
          <w:rFonts w:ascii="Times New Roman" w:hAnsi="Times New Roman" w:cs="Times New Roman"/>
          <w:sz w:val="24"/>
          <w:szCs w:val="24"/>
        </w:rPr>
        <w:t xml:space="preserve"> me efikase kundër COVID-19 dhe gripit</w:t>
      </w:r>
      <w:r w:rsidRPr="00051403">
        <w:rPr>
          <w:rFonts w:ascii="Times New Roman" w:hAnsi="Times New Roman" w:cs="Times New Roman"/>
          <w:sz w:val="24"/>
          <w:szCs w:val="24"/>
        </w:rPr>
        <w:t xml:space="preserve">, </w:t>
      </w:r>
      <w:r>
        <w:rPr>
          <w:rFonts w:ascii="Times New Roman" w:hAnsi="Times New Roman" w:cs="Times New Roman"/>
          <w:sz w:val="24"/>
          <w:szCs w:val="24"/>
        </w:rPr>
        <w:t xml:space="preserve">veçanërisht </w:t>
      </w:r>
      <w:r w:rsidRPr="00051403">
        <w:rPr>
          <w:rFonts w:ascii="Times New Roman" w:hAnsi="Times New Roman" w:cs="Times New Roman"/>
          <w:sz w:val="24"/>
          <w:szCs w:val="24"/>
        </w:rPr>
        <w:t xml:space="preserve">ndaj </w:t>
      </w:r>
      <w:r>
        <w:rPr>
          <w:rFonts w:ascii="Times New Roman" w:hAnsi="Times New Roman" w:cs="Times New Roman"/>
          <w:sz w:val="24"/>
          <w:szCs w:val="24"/>
        </w:rPr>
        <w:t>formave</w:t>
      </w:r>
      <w:r w:rsidR="008E7BC5">
        <w:rPr>
          <w:rFonts w:ascii="Times New Roman" w:hAnsi="Times New Roman" w:cs="Times New Roman"/>
          <w:sz w:val="24"/>
          <w:szCs w:val="24"/>
        </w:rPr>
        <w:t xml:space="preserve"> të rënda të sëmundjes.</w:t>
      </w:r>
      <w:r w:rsidRPr="00051403">
        <w:rPr>
          <w:rFonts w:ascii="Times New Roman" w:hAnsi="Times New Roman" w:cs="Times New Roman"/>
          <w:sz w:val="24"/>
          <w:szCs w:val="24"/>
        </w:rPr>
        <w:t xml:space="preserve"> Mbrojtja </w:t>
      </w:r>
      <w:r w:rsidR="008E7BC5">
        <w:rPr>
          <w:rFonts w:ascii="Times New Roman" w:hAnsi="Times New Roman" w:cs="Times New Roman"/>
          <w:sz w:val="24"/>
          <w:szCs w:val="24"/>
        </w:rPr>
        <w:t xml:space="preserve">përmes </w:t>
      </w:r>
      <w:r w:rsidRPr="00051403">
        <w:rPr>
          <w:rFonts w:ascii="Times New Roman" w:hAnsi="Times New Roman" w:cs="Times New Roman"/>
          <w:sz w:val="24"/>
          <w:szCs w:val="24"/>
        </w:rPr>
        <w:t>vaksin</w:t>
      </w:r>
      <w:r w:rsidR="008E7BC5">
        <w:rPr>
          <w:rFonts w:ascii="Times New Roman" w:hAnsi="Times New Roman" w:cs="Times New Roman"/>
          <w:sz w:val="24"/>
          <w:szCs w:val="24"/>
        </w:rPr>
        <w:t xml:space="preserve">ës </w:t>
      </w:r>
      <w:r w:rsidRPr="00051403">
        <w:rPr>
          <w:rFonts w:ascii="Times New Roman" w:hAnsi="Times New Roman" w:cs="Times New Roman"/>
          <w:sz w:val="24"/>
          <w:szCs w:val="24"/>
        </w:rPr>
        <w:t>e individëve në rrezik të lartë të rezultateve të rënda</w:t>
      </w:r>
      <w:r>
        <w:rPr>
          <w:rFonts w:ascii="Times New Roman" w:hAnsi="Times New Roman" w:cs="Times New Roman"/>
          <w:sz w:val="24"/>
          <w:szCs w:val="24"/>
        </w:rPr>
        <w:t xml:space="preserve"> </w:t>
      </w:r>
      <w:r w:rsidRPr="00051403">
        <w:rPr>
          <w:rFonts w:ascii="Times New Roman" w:hAnsi="Times New Roman" w:cs="Times New Roman"/>
          <w:sz w:val="24"/>
          <w:szCs w:val="24"/>
        </w:rPr>
        <w:t>(si p.sh. të moshuarit) mbetet i rëndësishëm.</w:t>
      </w:r>
    </w:p>
    <w:p w14:paraId="23638F65" w14:textId="3E6368B4" w:rsidR="00307168" w:rsidRDefault="00051403" w:rsidP="00051403">
      <w:pPr>
        <w:spacing w:after="0" w:line="240" w:lineRule="auto"/>
        <w:jc w:val="both"/>
        <w:rPr>
          <w:rFonts w:ascii="Times New Roman" w:hAnsi="Times New Roman" w:cs="Times New Roman"/>
          <w:sz w:val="24"/>
          <w:szCs w:val="24"/>
        </w:rPr>
      </w:pPr>
      <w:r w:rsidRPr="00051403">
        <w:rPr>
          <w:rFonts w:ascii="Times New Roman" w:hAnsi="Times New Roman" w:cs="Times New Roman"/>
          <w:sz w:val="24"/>
          <w:szCs w:val="24"/>
        </w:rPr>
        <w:t>Varianti SARS-CoV-2 BA.2.86 (përfshirë nënvariantet që mbartin mutacione R346T dhe/ose F456L, shpesh</w:t>
      </w:r>
      <w:r>
        <w:rPr>
          <w:rFonts w:ascii="Times New Roman" w:hAnsi="Times New Roman" w:cs="Times New Roman"/>
          <w:sz w:val="24"/>
          <w:szCs w:val="24"/>
        </w:rPr>
        <w:t xml:space="preserve"> </w:t>
      </w:r>
      <w:r w:rsidRPr="00051403">
        <w:rPr>
          <w:rFonts w:ascii="Times New Roman" w:hAnsi="Times New Roman" w:cs="Times New Roman"/>
          <w:sz w:val="24"/>
          <w:szCs w:val="24"/>
        </w:rPr>
        <w:t>të referuara në media si variante FLiRT dhe duke përfshirë linjat KP.2 dhe KP.3) vazhdon të dominojë.</w:t>
      </w:r>
      <w:r>
        <w:rPr>
          <w:rFonts w:ascii="Times New Roman" w:hAnsi="Times New Roman" w:cs="Times New Roman"/>
          <w:sz w:val="24"/>
          <w:szCs w:val="24"/>
        </w:rPr>
        <w:t xml:space="preserve"> </w:t>
      </w:r>
      <w:r w:rsidRPr="00051403">
        <w:rPr>
          <w:rFonts w:ascii="Times New Roman" w:hAnsi="Times New Roman" w:cs="Times New Roman"/>
          <w:sz w:val="24"/>
          <w:szCs w:val="24"/>
        </w:rPr>
        <w:t>Nënvarianti KP.3 u caktua kohët e fundit si Variant i Interesit nga ECDC dhe tani shfaqet në</w:t>
      </w:r>
      <w:r>
        <w:rPr>
          <w:rFonts w:ascii="Times New Roman" w:hAnsi="Times New Roman" w:cs="Times New Roman"/>
          <w:sz w:val="24"/>
          <w:szCs w:val="24"/>
        </w:rPr>
        <w:t xml:space="preserve"> </w:t>
      </w:r>
      <w:r w:rsidRPr="00051403">
        <w:rPr>
          <w:rFonts w:ascii="Times New Roman" w:hAnsi="Times New Roman" w:cs="Times New Roman"/>
          <w:sz w:val="24"/>
          <w:szCs w:val="24"/>
        </w:rPr>
        <w:t>raport javor. Përqindja e tij po rritet me shpejtësi në mesin e BA.2.86. Megjithatë, nuk pritet të jetë</w:t>
      </w:r>
      <w:r>
        <w:rPr>
          <w:rFonts w:ascii="Times New Roman" w:hAnsi="Times New Roman" w:cs="Times New Roman"/>
          <w:sz w:val="24"/>
          <w:szCs w:val="24"/>
        </w:rPr>
        <w:t xml:space="preserve"> i </w:t>
      </w:r>
      <w:r w:rsidRPr="00051403">
        <w:rPr>
          <w:rFonts w:ascii="Times New Roman" w:hAnsi="Times New Roman" w:cs="Times New Roman"/>
          <w:sz w:val="24"/>
          <w:szCs w:val="24"/>
        </w:rPr>
        <w:t>lidhur me rritjen e ashpërsisë së infeksionit ose për të reduktuar ndjeshëm efektivitetin e vaksinës.</w:t>
      </w:r>
    </w:p>
    <w:p w14:paraId="1D8B97CB" w14:textId="0BDC819E" w:rsidR="00650F6E" w:rsidRDefault="00650F6E" w:rsidP="00307168">
      <w:pPr>
        <w:spacing w:after="0" w:line="240" w:lineRule="auto"/>
        <w:jc w:val="both"/>
        <w:rPr>
          <w:rFonts w:ascii="Times New Roman" w:eastAsia="Times New Roman" w:hAnsi="Times New Roman" w:cs="Times New Roman"/>
          <w:color w:val="000000"/>
          <w:sz w:val="24"/>
          <w:szCs w:val="24"/>
          <w:lang w:eastAsia="sq-AL"/>
        </w:rPr>
      </w:pPr>
      <w:r>
        <w:rPr>
          <w:rFonts w:ascii="Times New Roman" w:hAnsi="Times New Roman" w:cs="Times New Roman"/>
          <w:color w:val="000000"/>
          <w:sz w:val="24"/>
          <w:szCs w:val="24"/>
        </w:rPr>
        <w:lastRenderedPageBreak/>
        <w:t>Në kuadër të mbikëqyrjes epidemiologjike të SARS-CoV-2 në Republikën e Kosovës</w:t>
      </w:r>
      <w:r w:rsidR="00523D22">
        <w:rPr>
          <w:rFonts w:ascii="Times New Roman" w:hAnsi="Times New Roman" w:cs="Times New Roman"/>
          <w:color w:val="000000"/>
          <w:sz w:val="24"/>
          <w:szCs w:val="24"/>
        </w:rPr>
        <w:t xml:space="preserve"> dhe rekomandimeve të fundit të CDC</w:t>
      </w:r>
      <w:r w:rsidR="00B437AE">
        <w:rPr>
          <w:rFonts w:ascii="Times New Roman" w:hAnsi="Times New Roman" w:cs="Times New Roman"/>
          <w:color w:val="000000"/>
          <w:sz w:val="24"/>
          <w:szCs w:val="24"/>
        </w:rPr>
        <w:t xml:space="preserve"> dhe ECDC</w:t>
      </w:r>
      <w:r w:rsidR="00523D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rekomandojmë që:</w:t>
      </w:r>
    </w:p>
    <w:p w14:paraId="1D38243B" w14:textId="77777777" w:rsidR="00650F6E" w:rsidRPr="00523D22" w:rsidRDefault="00650F6E" w:rsidP="00523D22">
      <w:pPr>
        <w:shd w:val="clear" w:color="auto" w:fill="FFFFFF"/>
        <w:spacing w:after="0" w:line="240" w:lineRule="auto"/>
        <w:jc w:val="both"/>
        <w:rPr>
          <w:rFonts w:ascii="Times New Roman" w:eastAsia="Times New Roman" w:hAnsi="Times New Roman" w:cs="Times New Roman"/>
          <w:sz w:val="24"/>
          <w:szCs w:val="24"/>
        </w:rPr>
      </w:pPr>
    </w:p>
    <w:p w14:paraId="38986305" w14:textId="77777777" w:rsidR="00570FA5" w:rsidRPr="00971B5D" w:rsidRDefault="00570FA5" w:rsidP="00570FA5">
      <w:pPr>
        <w:pStyle w:val="ListParagraph"/>
        <w:numPr>
          <w:ilvl w:val="0"/>
          <w:numId w:val="25"/>
        </w:numPr>
        <w:spacing w:after="0" w:line="240" w:lineRule="auto"/>
        <w:jc w:val="both"/>
        <w:rPr>
          <w:rFonts w:ascii="Times New Roman" w:eastAsia="Times New Roman" w:hAnsi="Times New Roman" w:cs="Times New Roman"/>
          <w:sz w:val="24"/>
          <w:szCs w:val="24"/>
        </w:rPr>
      </w:pPr>
      <w:r w:rsidRPr="00971B5D">
        <w:rPr>
          <w:rFonts w:ascii="Times New Roman" w:eastAsia="Times New Roman" w:hAnsi="Times New Roman" w:cs="Times New Roman"/>
          <w:sz w:val="24"/>
          <w:szCs w:val="24"/>
          <w:lang w:eastAsia="sq-AL"/>
        </w:rPr>
        <w:t xml:space="preserve">Bazuar në situatën epidemiologjike aktuale në vend dhe në standardet e shteteve evropiane për </w:t>
      </w:r>
      <w:r w:rsidRPr="00971B5D">
        <w:rPr>
          <w:rFonts w:ascii="Times New Roman" w:hAnsi="Times New Roman" w:cs="Times New Roman"/>
          <w:sz w:val="24"/>
          <w:szCs w:val="24"/>
        </w:rPr>
        <w:t>parandalim dhe kontroll kundër COVID-19</w:t>
      </w:r>
      <w:r w:rsidRPr="00971B5D">
        <w:rPr>
          <w:rFonts w:ascii="Times New Roman" w:eastAsia="Times New Roman" w:hAnsi="Times New Roman" w:cs="Times New Roman"/>
          <w:sz w:val="24"/>
          <w:szCs w:val="24"/>
          <w:lang w:eastAsia="sq-AL"/>
        </w:rPr>
        <w:t xml:space="preserve"> (duke përcjell gjithnjë trendin e përhapjes së varianteve qarkulluese të SARS-CoV-2) rekomandojmë ngritje të vigjilencës nga ana e punëtorëve shëndetësorë me qëllim të mbrojtjes së shëndetit të qytetarëve dhe parandalimit të infeksioneve.</w:t>
      </w:r>
    </w:p>
    <w:p w14:paraId="6515B795" w14:textId="44E1CF3D" w:rsidR="00650F6E" w:rsidRPr="00051403" w:rsidRDefault="00234928" w:rsidP="00FA220A">
      <w:pPr>
        <w:pStyle w:val="ListParagraph"/>
        <w:numPr>
          <w:ilvl w:val="0"/>
          <w:numId w:val="25"/>
        </w:numPr>
        <w:spacing w:before="240" w:after="0" w:line="256" w:lineRule="auto"/>
        <w:jc w:val="both"/>
        <w:rPr>
          <w:rFonts w:ascii="Times New Roman" w:eastAsia="Times New Roman" w:hAnsi="Times New Roman" w:cs="Times New Roman"/>
          <w:color w:val="000000"/>
          <w:sz w:val="24"/>
          <w:szCs w:val="24"/>
          <w:lang w:eastAsia="sq-AL"/>
        </w:rPr>
      </w:pPr>
      <w:r>
        <w:rPr>
          <w:rFonts w:ascii="Times New Roman" w:eastAsia="Times New Roman" w:hAnsi="Times New Roman" w:cs="Times New Roman"/>
          <w:sz w:val="24"/>
          <w:szCs w:val="24"/>
        </w:rPr>
        <w:t>Të respektohet bartja</w:t>
      </w:r>
      <w:r w:rsidR="00650F6E">
        <w:rPr>
          <w:rFonts w:ascii="Times New Roman" w:eastAsia="Times New Roman" w:hAnsi="Times New Roman" w:cs="Times New Roman"/>
          <w:sz w:val="24"/>
          <w:szCs w:val="24"/>
        </w:rPr>
        <w:t xml:space="preserve"> e maskave </w:t>
      </w:r>
      <w:r>
        <w:rPr>
          <w:rFonts w:ascii="Times New Roman" w:eastAsia="Times New Roman" w:hAnsi="Times New Roman" w:cs="Times New Roman"/>
          <w:sz w:val="24"/>
          <w:szCs w:val="24"/>
        </w:rPr>
        <w:t xml:space="preserve">dhe mjeteve tjera mbrojtëse </w:t>
      </w:r>
      <w:r w:rsidR="00051403">
        <w:rPr>
          <w:rFonts w:ascii="Times New Roman" w:eastAsia="Times New Roman" w:hAnsi="Times New Roman" w:cs="Times New Roman"/>
          <w:sz w:val="24"/>
          <w:szCs w:val="24"/>
        </w:rPr>
        <w:t xml:space="preserve">si dhe reduktimi i vizitave të familjarëve </w:t>
      </w:r>
      <w:r w:rsidR="00650F6E">
        <w:rPr>
          <w:rFonts w:ascii="Times New Roman" w:eastAsia="Times New Roman" w:hAnsi="Times New Roman" w:cs="Times New Roman"/>
          <w:sz w:val="24"/>
          <w:szCs w:val="24"/>
        </w:rPr>
        <w:t>në institucionet shëndetësore</w:t>
      </w:r>
      <w:r>
        <w:rPr>
          <w:rFonts w:ascii="Times New Roman" w:eastAsia="Times New Roman" w:hAnsi="Times New Roman" w:cs="Times New Roman"/>
          <w:sz w:val="24"/>
          <w:szCs w:val="24"/>
        </w:rPr>
        <w:t xml:space="preserve"> që merren me trajtimin e rasteve me COVID-19 dhe infeksione tjera me patogjenë respirator</w:t>
      </w:r>
      <w:r w:rsidR="00092CF9">
        <w:rPr>
          <w:rFonts w:ascii="Times New Roman" w:eastAsia="Times New Roman" w:hAnsi="Times New Roman" w:cs="Times New Roman"/>
          <w:sz w:val="24"/>
          <w:szCs w:val="24"/>
        </w:rPr>
        <w:t>ë</w:t>
      </w:r>
      <w:r w:rsidR="000010C3">
        <w:rPr>
          <w:rFonts w:ascii="Times New Roman" w:eastAsia="Times New Roman" w:hAnsi="Times New Roman" w:cs="Times New Roman"/>
          <w:sz w:val="24"/>
          <w:szCs w:val="24"/>
        </w:rPr>
        <w:t>;</w:t>
      </w:r>
    </w:p>
    <w:p w14:paraId="0352EBFA" w14:textId="5EFB9A80" w:rsidR="00051403" w:rsidRPr="00051403" w:rsidRDefault="00051403" w:rsidP="00051403">
      <w:pPr>
        <w:pStyle w:val="ListParagraph"/>
        <w:numPr>
          <w:ilvl w:val="0"/>
          <w:numId w:val="25"/>
        </w:numPr>
        <w:spacing w:after="0" w:line="240" w:lineRule="auto"/>
        <w:jc w:val="both"/>
        <w:rPr>
          <w:rFonts w:ascii="Times New Roman" w:eastAsia="Times New Roman" w:hAnsi="Times New Roman" w:cs="Times New Roman"/>
          <w:sz w:val="24"/>
          <w:szCs w:val="24"/>
        </w:rPr>
      </w:pPr>
      <w:r w:rsidRPr="00051403">
        <w:rPr>
          <w:rFonts w:ascii="Times New Roman" w:eastAsia="Times New Roman" w:hAnsi="Times New Roman" w:cs="Times New Roman"/>
          <w:sz w:val="24"/>
          <w:szCs w:val="24"/>
        </w:rPr>
        <w:t>Rastet që rezultojnë pozitiv në SARS-CoV-2 rekomandohet që të izolohen për 5 ditë, kurse kthimi në aktivitetet normale pune të bëhet sipas rekomandimit të mjekut/klinicistit;</w:t>
      </w:r>
    </w:p>
    <w:p w14:paraId="1F339104" w14:textId="123B2173" w:rsidR="00051403" w:rsidRPr="00051403" w:rsidRDefault="00051403" w:rsidP="00051403">
      <w:pPr>
        <w:pStyle w:val="ListParagraph"/>
        <w:numPr>
          <w:ilvl w:val="0"/>
          <w:numId w:val="25"/>
        </w:numPr>
        <w:spacing w:after="0" w:line="240" w:lineRule="auto"/>
        <w:jc w:val="both"/>
        <w:rPr>
          <w:rFonts w:ascii="Times New Roman" w:eastAsia="Times New Roman" w:hAnsi="Times New Roman" w:cs="Times New Roman"/>
          <w:sz w:val="24"/>
          <w:szCs w:val="24"/>
        </w:rPr>
      </w:pPr>
      <w:r w:rsidRPr="00051403">
        <w:rPr>
          <w:rFonts w:ascii="Times New Roman" w:eastAsia="Times New Roman" w:hAnsi="Times New Roman" w:cs="Times New Roman"/>
          <w:sz w:val="24"/>
          <w:szCs w:val="24"/>
        </w:rPr>
        <w:t>Personat e kontaktit me personin e sëmurë të mos izolohen por të përdorin masat për të parandaluar përhapjen e infeksionit, duke përfshirë përcjelljen e vazhdueshme të simptomave dhe distancimin larg të tjerëve, sidomos ndaj personave me sëmundje kronike dhe atyre të moshuar. Në rast se vërehen simptoma duhet të testohen në institucionin më të afërt shëndetësor.</w:t>
      </w:r>
    </w:p>
    <w:p w14:paraId="5D543A71" w14:textId="44A7F545" w:rsidR="00051403" w:rsidRPr="00051403" w:rsidRDefault="00051403" w:rsidP="00051403">
      <w:pPr>
        <w:pStyle w:val="ListParagraph"/>
        <w:numPr>
          <w:ilvl w:val="0"/>
          <w:numId w:val="25"/>
        </w:numPr>
        <w:spacing w:after="0" w:line="240" w:lineRule="auto"/>
        <w:jc w:val="both"/>
        <w:rPr>
          <w:rFonts w:ascii="Times New Roman" w:eastAsia="Times New Roman" w:hAnsi="Times New Roman" w:cs="Times New Roman"/>
          <w:sz w:val="24"/>
          <w:szCs w:val="24"/>
        </w:rPr>
      </w:pPr>
      <w:r w:rsidRPr="00051403">
        <w:rPr>
          <w:rFonts w:ascii="Times New Roman" w:eastAsia="Times New Roman" w:hAnsi="Times New Roman" w:cs="Times New Roman"/>
          <w:sz w:val="24"/>
          <w:szCs w:val="24"/>
        </w:rPr>
        <w:t>Rekomandohet që të mos qëndrohet në ambiente të mbyllura, ku mundësia e infektimit është më e madhe</w:t>
      </w:r>
      <w:r w:rsidR="00D20BCB">
        <w:rPr>
          <w:rFonts w:ascii="Times New Roman" w:eastAsia="Times New Roman" w:hAnsi="Times New Roman" w:cs="Times New Roman"/>
          <w:sz w:val="24"/>
          <w:szCs w:val="24"/>
        </w:rPr>
        <w:t>;</w:t>
      </w:r>
    </w:p>
    <w:p w14:paraId="4EC688BA" w14:textId="7311F06F" w:rsidR="00FA220A" w:rsidRPr="0005671A" w:rsidRDefault="00FA220A" w:rsidP="00FA220A">
      <w:pPr>
        <w:pStyle w:val="ListParagraph"/>
        <w:numPr>
          <w:ilvl w:val="0"/>
          <w:numId w:val="25"/>
        </w:numPr>
        <w:spacing w:after="0" w:line="256" w:lineRule="auto"/>
        <w:jc w:val="both"/>
        <w:rPr>
          <w:rFonts w:ascii="Times New Roman" w:eastAsia="Segoe UI Symbol" w:hAnsi="Times New Roman" w:cs="Times New Roman"/>
          <w:lang w:eastAsia="ja-JP"/>
        </w:rPr>
      </w:pPr>
      <w:r>
        <w:rPr>
          <w:rFonts w:ascii="Times New Roman" w:eastAsia="Times New Roman" w:hAnsi="Times New Roman" w:cs="Times New Roman"/>
          <w:sz w:val="24"/>
          <w:szCs w:val="24"/>
        </w:rPr>
        <w:t>Rekomandojmë  vaksinimin e popullatës bazuar në Planin e Imunizimit</w:t>
      </w:r>
      <w:r w:rsidR="000E161A">
        <w:rPr>
          <w:rFonts w:ascii="Times New Roman" w:eastAsia="Times New Roman" w:hAnsi="Times New Roman" w:cs="Times New Roman"/>
          <w:sz w:val="24"/>
          <w:szCs w:val="24"/>
        </w:rPr>
        <w:t xml:space="preserve">, me theks të veçantë për grupet e rrezikut (personat me sëmundje kronike jongjitëse, personat </w:t>
      </w:r>
      <w:r w:rsidR="000E161A">
        <w:rPr>
          <w:rFonts w:ascii="Times New Roman" w:eastAsia="Times New Roman" w:hAnsi="Times New Roman" w:cs="Times New Roman"/>
          <w:sz w:val="24"/>
          <w:szCs w:val="24"/>
        </w:rPr>
        <w:sym w:font="Symbol" w:char="F0B3"/>
      </w:r>
      <w:r w:rsidR="000E161A">
        <w:rPr>
          <w:rFonts w:ascii="Times New Roman" w:eastAsia="Times New Roman" w:hAnsi="Times New Roman" w:cs="Times New Roman"/>
          <w:sz w:val="24"/>
          <w:szCs w:val="24"/>
        </w:rPr>
        <w:t>65 vjeç etj)</w:t>
      </w:r>
      <w:r>
        <w:rPr>
          <w:rFonts w:ascii="Times New Roman" w:eastAsia="Times New Roman" w:hAnsi="Times New Roman" w:cs="Times New Roman"/>
          <w:sz w:val="24"/>
          <w:szCs w:val="24"/>
        </w:rPr>
        <w:t>.</w:t>
      </w:r>
      <w:r w:rsidRPr="00746BCB">
        <w:t xml:space="preserve"> </w:t>
      </w:r>
      <w:r w:rsidRPr="00746BCB">
        <w:rPr>
          <w:rFonts w:ascii="Times New Roman" w:eastAsia="Times New Roman" w:hAnsi="Times New Roman" w:cs="Times New Roman"/>
          <w:sz w:val="24"/>
          <w:szCs w:val="24"/>
        </w:rPr>
        <w:t xml:space="preserve">Megjithëse njerëzit e vaksinuar ndonjëherë infektohen me virusin që shkakton COVID-19, </w:t>
      </w:r>
      <w:r>
        <w:rPr>
          <w:rFonts w:ascii="Times New Roman" w:eastAsia="Times New Roman" w:hAnsi="Times New Roman" w:cs="Times New Roman"/>
          <w:sz w:val="24"/>
          <w:szCs w:val="24"/>
        </w:rPr>
        <w:t>rivaksinimi me</w:t>
      </w:r>
      <w:r w:rsidRPr="00746BCB">
        <w:rPr>
          <w:rFonts w:ascii="Times New Roman" w:eastAsia="Times New Roman" w:hAnsi="Times New Roman" w:cs="Times New Roman"/>
          <w:sz w:val="24"/>
          <w:szCs w:val="24"/>
        </w:rPr>
        <w:t xml:space="preserve"> vaksinat </w:t>
      </w:r>
      <w:r>
        <w:rPr>
          <w:rFonts w:ascii="Times New Roman" w:eastAsia="Times New Roman" w:hAnsi="Times New Roman" w:cs="Times New Roman"/>
          <w:sz w:val="24"/>
          <w:szCs w:val="24"/>
        </w:rPr>
        <w:t>kundër</w:t>
      </w:r>
      <w:r w:rsidRPr="00746BCB">
        <w:rPr>
          <w:rFonts w:ascii="Times New Roman" w:eastAsia="Times New Roman" w:hAnsi="Times New Roman" w:cs="Times New Roman"/>
          <w:sz w:val="24"/>
          <w:szCs w:val="24"/>
        </w:rPr>
        <w:t xml:space="preserve"> COVID-19 ul ndjeshëm rrezikun për </w:t>
      </w:r>
      <w:r>
        <w:rPr>
          <w:rFonts w:ascii="Times New Roman" w:eastAsia="Times New Roman" w:hAnsi="Times New Roman" w:cs="Times New Roman"/>
          <w:sz w:val="24"/>
          <w:szCs w:val="24"/>
        </w:rPr>
        <w:t>format e rënda të sëmundjes</w:t>
      </w:r>
      <w:r w:rsidRPr="00746BCB">
        <w:rPr>
          <w:rFonts w:ascii="Times New Roman" w:eastAsia="Times New Roman" w:hAnsi="Times New Roman" w:cs="Times New Roman"/>
          <w:sz w:val="24"/>
          <w:szCs w:val="24"/>
        </w:rPr>
        <w:t xml:space="preserve">, për </w:t>
      </w:r>
      <w:r>
        <w:rPr>
          <w:rFonts w:ascii="Times New Roman" w:eastAsia="Times New Roman" w:hAnsi="Times New Roman" w:cs="Times New Roman"/>
          <w:sz w:val="24"/>
          <w:szCs w:val="24"/>
        </w:rPr>
        <w:t>shtrimet</w:t>
      </w:r>
      <w:r w:rsidRPr="00746BCB">
        <w:rPr>
          <w:rFonts w:ascii="Times New Roman" w:eastAsia="Times New Roman" w:hAnsi="Times New Roman" w:cs="Times New Roman"/>
          <w:sz w:val="24"/>
          <w:szCs w:val="24"/>
        </w:rPr>
        <w:t xml:space="preserve"> në spital ose për </w:t>
      </w:r>
      <w:r>
        <w:rPr>
          <w:rFonts w:ascii="Times New Roman" w:eastAsia="Times New Roman" w:hAnsi="Times New Roman" w:cs="Times New Roman"/>
          <w:sz w:val="24"/>
          <w:szCs w:val="24"/>
        </w:rPr>
        <w:t xml:space="preserve">rastet me fatalitet </w:t>
      </w:r>
      <w:r w:rsidRPr="00746BCB">
        <w:rPr>
          <w:rFonts w:ascii="Times New Roman" w:eastAsia="Times New Roman" w:hAnsi="Times New Roman" w:cs="Times New Roman"/>
          <w:sz w:val="24"/>
          <w:szCs w:val="24"/>
        </w:rPr>
        <w:t>nga COVID-19</w:t>
      </w:r>
      <w:r w:rsidR="000010C3">
        <w:rPr>
          <w:rFonts w:ascii="Times New Roman" w:eastAsia="Times New Roman" w:hAnsi="Times New Roman" w:cs="Times New Roman"/>
          <w:sz w:val="24"/>
          <w:szCs w:val="24"/>
        </w:rPr>
        <w:t>;</w:t>
      </w:r>
    </w:p>
    <w:p w14:paraId="42538A77" w14:textId="317BBDAE" w:rsidR="0005671A" w:rsidRPr="0005671A" w:rsidRDefault="0005671A" w:rsidP="0005671A">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bëhet testimi i rasteve sipas definicionit të rastit dhe sipas rekomandimeve të mjekut/klinicistit, si dhe rastet pozitive të raportohen në IKShPK</w:t>
      </w:r>
      <w:r w:rsidR="000010C3">
        <w:rPr>
          <w:rFonts w:ascii="Times New Roman" w:eastAsia="Times New Roman" w:hAnsi="Times New Roman" w:cs="Times New Roman"/>
          <w:sz w:val="24"/>
          <w:szCs w:val="24"/>
        </w:rPr>
        <w:t>;</w:t>
      </w:r>
    </w:p>
    <w:p w14:paraId="21512D51" w14:textId="14756BAE" w:rsidR="009C496C" w:rsidRPr="000010C3" w:rsidRDefault="00650F6E" w:rsidP="000010C3">
      <w:pPr>
        <w:pStyle w:val="ListParagraph"/>
        <w:numPr>
          <w:ilvl w:val="0"/>
          <w:numId w:val="25"/>
        </w:numPr>
        <w:spacing w:before="240" w:after="0" w:line="256" w:lineRule="auto"/>
        <w:jc w:val="both"/>
        <w:rPr>
          <w:rFonts w:ascii="Times New Roman" w:hAnsi="Times New Roman" w:cs="Times New Roman"/>
          <w:sz w:val="24"/>
          <w:szCs w:val="24"/>
        </w:rPr>
      </w:pPr>
      <w:r>
        <w:rPr>
          <w:rFonts w:ascii="Times New Roman" w:hAnsi="Times New Roman" w:cs="Times New Roman"/>
          <w:sz w:val="24"/>
          <w:szCs w:val="24"/>
        </w:rPr>
        <w:t>Rastet ambulantore dhe të hospitalizuara në S</w:t>
      </w:r>
      <w:r w:rsidR="000010C3">
        <w:rPr>
          <w:rFonts w:ascii="Times New Roman" w:hAnsi="Times New Roman" w:cs="Times New Roman"/>
          <w:sz w:val="24"/>
          <w:szCs w:val="24"/>
        </w:rPr>
        <w:t>h</w:t>
      </w:r>
      <w:r>
        <w:rPr>
          <w:rFonts w:ascii="Times New Roman" w:hAnsi="Times New Roman" w:cs="Times New Roman"/>
          <w:sz w:val="24"/>
          <w:szCs w:val="24"/>
        </w:rPr>
        <w:t>SKUK, rekomandohet të analizohen nga ana e konziliumit të mjekëve përmes auditeve, në bashkërendim me kapacitetet e planifikuara të S</w:t>
      </w:r>
      <w:r w:rsidR="000010C3">
        <w:rPr>
          <w:rFonts w:ascii="Times New Roman" w:hAnsi="Times New Roman" w:cs="Times New Roman"/>
          <w:sz w:val="24"/>
          <w:szCs w:val="24"/>
        </w:rPr>
        <w:t>h</w:t>
      </w:r>
      <w:r>
        <w:rPr>
          <w:rFonts w:ascii="Times New Roman" w:hAnsi="Times New Roman" w:cs="Times New Roman"/>
          <w:sz w:val="24"/>
          <w:szCs w:val="24"/>
        </w:rPr>
        <w:t>SKUK e që paraqet një indikatorë për zbatim rigoroz dhe respektim të masave në fuqi për të parandaluar variantet e reja të SARS-CoV-2</w:t>
      </w:r>
      <w:r w:rsidR="000010C3">
        <w:rPr>
          <w:rFonts w:ascii="Times New Roman" w:hAnsi="Times New Roman" w:cs="Times New Roman"/>
          <w:sz w:val="24"/>
          <w:szCs w:val="24"/>
        </w:rPr>
        <w:t xml:space="preserve">. </w:t>
      </w:r>
      <w:r w:rsidRPr="000010C3">
        <w:rPr>
          <w:rFonts w:ascii="Times New Roman" w:hAnsi="Times New Roman" w:cs="Times New Roman"/>
          <w:sz w:val="24"/>
          <w:szCs w:val="24"/>
        </w:rPr>
        <w:t>Meqenëse variantet e interesit kanë transmetueshmëri të lartë, personat e prekur mund të përfundojnë fatalisht nëse nuk kërkojnë me kohë ndihmë mjekësore dhe nuk ju përmbahen masave të parandalimit dhe kontrollit kundër COVID-19</w:t>
      </w:r>
      <w:r w:rsidR="00061705">
        <w:rPr>
          <w:rFonts w:ascii="Times New Roman" w:hAnsi="Times New Roman" w:cs="Times New Roman"/>
          <w:sz w:val="24"/>
          <w:szCs w:val="24"/>
        </w:rPr>
        <w:t>;</w:t>
      </w:r>
    </w:p>
    <w:p w14:paraId="3301A5D4" w14:textId="7ECFD445" w:rsidR="00650F6E" w:rsidRPr="00FA220A" w:rsidRDefault="000010C3" w:rsidP="00FA220A">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gjitha institucionet shëndetësore</w:t>
      </w:r>
      <w:r w:rsidR="00650F6E">
        <w:rPr>
          <w:rFonts w:ascii="Times New Roman" w:eastAsia="Times New Roman" w:hAnsi="Times New Roman" w:cs="Times New Roman"/>
          <w:sz w:val="24"/>
          <w:szCs w:val="24"/>
        </w:rPr>
        <w:t xml:space="preserve"> </w:t>
      </w:r>
      <w:r w:rsidR="00FA220A">
        <w:rPr>
          <w:rFonts w:ascii="Times New Roman" w:eastAsia="Times New Roman" w:hAnsi="Times New Roman" w:cs="Times New Roman"/>
          <w:sz w:val="24"/>
          <w:szCs w:val="24"/>
        </w:rPr>
        <w:t xml:space="preserve">sipas </w:t>
      </w:r>
      <w:r w:rsidR="00FA220A" w:rsidRPr="00FA220A">
        <w:rPr>
          <w:rFonts w:ascii="Times New Roman" w:eastAsia="Times New Roman" w:hAnsi="Times New Roman" w:cs="Times New Roman"/>
          <w:sz w:val="24"/>
          <w:szCs w:val="24"/>
        </w:rPr>
        <w:t>Ligji</w:t>
      </w:r>
      <w:r w:rsidR="00FA220A">
        <w:rPr>
          <w:rFonts w:ascii="Times New Roman" w:eastAsia="Times New Roman" w:hAnsi="Times New Roman" w:cs="Times New Roman"/>
          <w:sz w:val="24"/>
          <w:szCs w:val="24"/>
        </w:rPr>
        <w:t>t</w:t>
      </w:r>
      <w:r w:rsidR="00FA220A" w:rsidRPr="00FA220A">
        <w:rPr>
          <w:rFonts w:ascii="Times New Roman" w:eastAsia="Times New Roman" w:hAnsi="Times New Roman" w:cs="Times New Roman"/>
          <w:sz w:val="24"/>
          <w:szCs w:val="24"/>
        </w:rPr>
        <w:t xml:space="preserve"> </w:t>
      </w:r>
      <w:r w:rsidR="00FA220A">
        <w:rPr>
          <w:rFonts w:ascii="Times New Roman" w:eastAsia="Times New Roman" w:hAnsi="Times New Roman" w:cs="Times New Roman"/>
          <w:sz w:val="24"/>
          <w:szCs w:val="24"/>
        </w:rPr>
        <w:t>Nr</w:t>
      </w:r>
      <w:r w:rsidR="00FA220A" w:rsidRPr="00FA220A">
        <w:rPr>
          <w:rFonts w:ascii="Times New Roman" w:eastAsia="Times New Roman" w:hAnsi="Times New Roman" w:cs="Times New Roman"/>
          <w:sz w:val="24"/>
          <w:szCs w:val="24"/>
        </w:rPr>
        <w:t>. 08/</w:t>
      </w:r>
      <w:r w:rsidR="00FA220A">
        <w:rPr>
          <w:rFonts w:ascii="Times New Roman" w:eastAsia="Times New Roman" w:hAnsi="Times New Roman" w:cs="Times New Roman"/>
          <w:sz w:val="24"/>
          <w:szCs w:val="24"/>
        </w:rPr>
        <w:t>L</w:t>
      </w:r>
      <w:r w:rsidR="00FA220A" w:rsidRPr="00FA220A">
        <w:rPr>
          <w:rFonts w:ascii="Times New Roman" w:eastAsia="Times New Roman" w:hAnsi="Times New Roman" w:cs="Times New Roman"/>
          <w:sz w:val="24"/>
          <w:szCs w:val="24"/>
        </w:rPr>
        <w:t xml:space="preserve">-200 për </w:t>
      </w:r>
      <w:r w:rsidR="00FA220A">
        <w:rPr>
          <w:rFonts w:ascii="Times New Roman" w:eastAsia="Times New Roman" w:hAnsi="Times New Roman" w:cs="Times New Roman"/>
          <w:sz w:val="24"/>
          <w:szCs w:val="24"/>
        </w:rPr>
        <w:t>P</w:t>
      </w:r>
      <w:r w:rsidR="00FA220A" w:rsidRPr="00FA220A">
        <w:rPr>
          <w:rFonts w:ascii="Times New Roman" w:eastAsia="Times New Roman" w:hAnsi="Times New Roman" w:cs="Times New Roman"/>
          <w:sz w:val="24"/>
          <w:szCs w:val="24"/>
        </w:rPr>
        <w:t xml:space="preserve">arandalimin dhe </w:t>
      </w:r>
      <w:r w:rsidR="00FA220A">
        <w:rPr>
          <w:rFonts w:ascii="Times New Roman" w:eastAsia="Times New Roman" w:hAnsi="Times New Roman" w:cs="Times New Roman"/>
          <w:sz w:val="24"/>
          <w:szCs w:val="24"/>
        </w:rPr>
        <w:t>K</w:t>
      </w:r>
      <w:r w:rsidR="00FA220A" w:rsidRPr="00FA220A">
        <w:rPr>
          <w:rFonts w:ascii="Times New Roman" w:eastAsia="Times New Roman" w:hAnsi="Times New Roman" w:cs="Times New Roman"/>
          <w:sz w:val="24"/>
          <w:szCs w:val="24"/>
        </w:rPr>
        <w:t xml:space="preserve">ontrollin e </w:t>
      </w:r>
      <w:r w:rsidR="00FA220A">
        <w:rPr>
          <w:rFonts w:ascii="Times New Roman" w:eastAsia="Times New Roman" w:hAnsi="Times New Roman" w:cs="Times New Roman"/>
          <w:sz w:val="24"/>
          <w:szCs w:val="24"/>
        </w:rPr>
        <w:t>S</w:t>
      </w:r>
      <w:r w:rsidR="00FA220A" w:rsidRPr="00FA220A">
        <w:rPr>
          <w:rFonts w:ascii="Times New Roman" w:eastAsia="Times New Roman" w:hAnsi="Times New Roman" w:cs="Times New Roman"/>
          <w:sz w:val="24"/>
          <w:szCs w:val="24"/>
        </w:rPr>
        <w:t xml:space="preserve">ëmundjeve </w:t>
      </w:r>
      <w:r w:rsidR="00FA220A">
        <w:rPr>
          <w:rFonts w:ascii="Times New Roman" w:eastAsia="Times New Roman" w:hAnsi="Times New Roman" w:cs="Times New Roman"/>
          <w:sz w:val="24"/>
          <w:szCs w:val="24"/>
        </w:rPr>
        <w:t>N</w:t>
      </w:r>
      <w:r w:rsidR="00FA220A" w:rsidRPr="00FA220A">
        <w:rPr>
          <w:rFonts w:ascii="Times New Roman" w:eastAsia="Times New Roman" w:hAnsi="Times New Roman" w:cs="Times New Roman"/>
          <w:sz w:val="24"/>
          <w:szCs w:val="24"/>
        </w:rPr>
        <w:t>gjitëse</w:t>
      </w:r>
      <w:r w:rsidR="00FA220A">
        <w:rPr>
          <w:rFonts w:ascii="Times New Roman" w:eastAsia="Times New Roman" w:hAnsi="Times New Roman" w:cs="Times New Roman"/>
          <w:sz w:val="24"/>
          <w:szCs w:val="24"/>
        </w:rPr>
        <w:t>, të raportojë</w:t>
      </w:r>
      <w:r w:rsidR="00650F6E">
        <w:rPr>
          <w:rFonts w:ascii="Times New Roman" w:eastAsia="Times New Roman" w:hAnsi="Times New Roman" w:cs="Times New Roman"/>
          <w:sz w:val="24"/>
          <w:szCs w:val="24"/>
        </w:rPr>
        <w:t xml:space="preserve"> për çdo rast </w:t>
      </w:r>
      <w:r w:rsidR="00FA220A">
        <w:rPr>
          <w:rFonts w:ascii="Times New Roman" w:eastAsia="Times New Roman" w:hAnsi="Times New Roman" w:cs="Times New Roman"/>
          <w:sz w:val="24"/>
          <w:szCs w:val="24"/>
        </w:rPr>
        <w:t xml:space="preserve">të vdekjes nga sëmundjet ngjitëse (përfshirë edhe COVID-19) </w:t>
      </w:r>
      <w:r w:rsidR="00650F6E">
        <w:rPr>
          <w:rFonts w:ascii="Times New Roman" w:eastAsia="Times New Roman" w:hAnsi="Times New Roman" w:cs="Times New Roman"/>
          <w:sz w:val="24"/>
          <w:szCs w:val="24"/>
        </w:rPr>
        <w:t>duke qenë me diagnozë të qartë</w:t>
      </w:r>
      <w:r w:rsidR="00061705">
        <w:rPr>
          <w:rFonts w:ascii="Times New Roman" w:eastAsia="Times New Roman" w:hAnsi="Times New Roman" w:cs="Times New Roman"/>
          <w:sz w:val="24"/>
          <w:szCs w:val="24"/>
        </w:rPr>
        <w:t>;</w:t>
      </w:r>
    </w:p>
    <w:p w14:paraId="73974868" w14:textId="3FB9E222" w:rsidR="00650F6E" w:rsidRPr="006A7CDD" w:rsidRDefault="00650F6E" w:rsidP="006A7CDD">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Trajtimi i pacientëve me COVID-19 të bëhet sipas udhërrëfyesit klinik për menaxhimin dhe trajtimin e këtyre rasteve</w:t>
      </w:r>
      <w:r w:rsidR="00061705">
        <w:rPr>
          <w:rFonts w:ascii="Times New Roman" w:eastAsia="Times New Roman" w:hAnsi="Times New Roman" w:cs="Times New Roman"/>
          <w:sz w:val="24"/>
          <w:szCs w:val="24"/>
        </w:rPr>
        <w:t>;</w:t>
      </w:r>
    </w:p>
    <w:p w14:paraId="0774F3EB" w14:textId="25B2D9F0" w:rsidR="000A30FF" w:rsidRDefault="00AA13F9" w:rsidP="00650F6E">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informohet popullata në vazhdimësi për të rejat dhe masat parandaluese rreth COVID-19</w:t>
      </w:r>
      <w:r w:rsidR="00D20BCB">
        <w:rPr>
          <w:rFonts w:ascii="Times New Roman" w:eastAsia="Times New Roman" w:hAnsi="Times New Roman" w:cs="Times New Roman"/>
          <w:sz w:val="24"/>
          <w:szCs w:val="24"/>
        </w:rPr>
        <w:t>.</w:t>
      </w:r>
    </w:p>
    <w:p w14:paraId="48EE18E8" w14:textId="57731C5E" w:rsidR="00650F6E" w:rsidRPr="008E4C5A" w:rsidRDefault="00650F6E" w:rsidP="00650F6E"/>
    <w:sectPr w:rsidR="00650F6E" w:rsidRPr="008E4C5A" w:rsidSect="007D5C65">
      <w:headerReference w:type="default" r:id="rId21"/>
      <w:pgSz w:w="11906" w:h="16838" w:code="9"/>
      <w:pgMar w:top="1440" w:right="11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30633" w14:textId="77777777" w:rsidR="00166205" w:rsidRDefault="00166205" w:rsidP="002C3F8D">
      <w:pPr>
        <w:spacing w:after="0" w:line="240" w:lineRule="auto"/>
      </w:pPr>
      <w:r>
        <w:separator/>
      </w:r>
    </w:p>
  </w:endnote>
  <w:endnote w:type="continuationSeparator" w:id="0">
    <w:p w14:paraId="008661B3" w14:textId="77777777" w:rsidR="00166205" w:rsidRDefault="00166205" w:rsidP="002C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8977513"/>
      <w:docPartObj>
        <w:docPartGallery w:val="Page Numbers (Bottom of Page)"/>
        <w:docPartUnique/>
      </w:docPartObj>
    </w:sdtPr>
    <w:sdtContent>
      <w:sdt>
        <w:sdtPr>
          <w:id w:val="1728636285"/>
          <w:docPartObj>
            <w:docPartGallery w:val="Page Numbers (Top of Page)"/>
            <w:docPartUnique/>
          </w:docPartObj>
        </w:sdtPr>
        <w:sdtContent>
          <w:p w14:paraId="69159C31" w14:textId="559497C2" w:rsidR="00F9490A" w:rsidRDefault="00F9490A">
            <w:pPr>
              <w:pStyle w:val="Footer"/>
              <w:jc w:val="center"/>
            </w:pPr>
            <w:r w:rsidRPr="00513822">
              <w:rPr>
                <w:rFonts w:ascii="Book Antiqua" w:hAnsi="Book Antiqua"/>
              </w:rPr>
              <w:t xml:space="preserve">Faqe </w:t>
            </w:r>
            <w:r w:rsidRPr="00513822">
              <w:rPr>
                <w:rFonts w:ascii="Book Antiqua" w:hAnsi="Book Antiqua"/>
                <w:b/>
                <w:bCs/>
                <w:sz w:val="24"/>
                <w:szCs w:val="24"/>
              </w:rPr>
              <w:fldChar w:fldCharType="begin"/>
            </w:r>
            <w:r w:rsidRPr="00513822">
              <w:rPr>
                <w:rFonts w:ascii="Book Antiqua" w:hAnsi="Book Antiqua"/>
                <w:b/>
                <w:bCs/>
              </w:rPr>
              <w:instrText xml:space="preserve"> PAGE </w:instrText>
            </w:r>
            <w:r w:rsidRPr="00513822">
              <w:rPr>
                <w:rFonts w:ascii="Book Antiqua" w:hAnsi="Book Antiqua"/>
                <w:b/>
                <w:bCs/>
                <w:sz w:val="24"/>
                <w:szCs w:val="24"/>
              </w:rPr>
              <w:fldChar w:fldCharType="separate"/>
            </w:r>
            <w:r w:rsidR="00EE5AB5">
              <w:rPr>
                <w:rFonts w:ascii="Book Antiqua" w:hAnsi="Book Antiqua"/>
                <w:b/>
                <w:bCs/>
                <w:noProof/>
              </w:rPr>
              <w:t>17</w:t>
            </w:r>
            <w:r w:rsidRPr="00513822">
              <w:rPr>
                <w:rFonts w:ascii="Book Antiqua" w:hAnsi="Book Antiqua"/>
                <w:b/>
                <w:bCs/>
                <w:sz w:val="24"/>
                <w:szCs w:val="24"/>
              </w:rPr>
              <w:fldChar w:fldCharType="end"/>
            </w:r>
            <w:r w:rsidRPr="00513822">
              <w:rPr>
                <w:rFonts w:ascii="Book Antiqua" w:hAnsi="Book Antiqua"/>
              </w:rPr>
              <w:t xml:space="preserve"> prej </w:t>
            </w:r>
            <w:r w:rsidRPr="00513822">
              <w:rPr>
                <w:rFonts w:ascii="Book Antiqua" w:hAnsi="Book Antiqua"/>
                <w:b/>
                <w:bCs/>
                <w:sz w:val="24"/>
                <w:szCs w:val="24"/>
              </w:rPr>
              <w:fldChar w:fldCharType="begin"/>
            </w:r>
            <w:r w:rsidRPr="00513822">
              <w:rPr>
                <w:rFonts w:ascii="Book Antiqua" w:hAnsi="Book Antiqua"/>
                <w:b/>
                <w:bCs/>
              </w:rPr>
              <w:instrText xml:space="preserve"> NUMPAGES  </w:instrText>
            </w:r>
            <w:r w:rsidRPr="00513822">
              <w:rPr>
                <w:rFonts w:ascii="Book Antiqua" w:hAnsi="Book Antiqua"/>
                <w:b/>
                <w:bCs/>
                <w:sz w:val="24"/>
                <w:szCs w:val="24"/>
              </w:rPr>
              <w:fldChar w:fldCharType="separate"/>
            </w:r>
            <w:r w:rsidR="00EE5AB5">
              <w:rPr>
                <w:rFonts w:ascii="Book Antiqua" w:hAnsi="Book Antiqua"/>
                <w:b/>
                <w:bCs/>
                <w:noProof/>
              </w:rPr>
              <w:t>17</w:t>
            </w:r>
            <w:r w:rsidRPr="00513822">
              <w:rPr>
                <w:rFonts w:ascii="Book Antiqua" w:hAnsi="Book Antiqua"/>
                <w:b/>
                <w:bCs/>
                <w:sz w:val="24"/>
                <w:szCs w:val="24"/>
              </w:rPr>
              <w:fldChar w:fldCharType="end"/>
            </w:r>
          </w:p>
        </w:sdtContent>
      </w:sdt>
    </w:sdtContent>
  </w:sdt>
  <w:p w14:paraId="21622724" w14:textId="77777777" w:rsidR="00F9490A" w:rsidRDefault="00F94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7A4DD" w14:textId="77777777" w:rsidR="00166205" w:rsidRDefault="00166205" w:rsidP="002C3F8D">
      <w:pPr>
        <w:spacing w:after="0" w:line="240" w:lineRule="auto"/>
      </w:pPr>
      <w:r>
        <w:separator/>
      </w:r>
    </w:p>
  </w:footnote>
  <w:footnote w:type="continuationSeparator" w:id="0">
    <w:p w14:paraId="7095EC31" w14:textId="77777777" w:rsidR="00166205" w:rsidRDefault="00166205" w:rsidP="002C3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8C222" w14:textId="3E2A6A0E" w:rsidR="00F9490A" w:rsidRPr="004814A5" w:rsidRDefault="00F9490A" w:rsidP="004814A5">
    <w:pPr>
      <w:pStyle w:val="Header"/>
      <w:tabs>
        <w:tab w:val="left" w:pos="2700"/>
      </w:tabs>
      <w:rPr>
        <w:rFonts w:ascii="Book Antiqua" w:hAnsi="Book Antiqua"/>
        <w:b/>
        <w:i/>
        <w:sz w:val="24"/>
        <w:szCs w:val="24"/>
      </w:rPr>
    </w:pPr>
    <w:r>
      <w:tab/>
    </w:r>
  </w:p>
  <w:p w14:paraId="15E2CB0B" w14:textId="77777777" w:rsidR="00F9490A" w:rsidRDefault="00F9490A" w:rsidP="002C3F8D">
    <w:pPr>
      <w:pStyle w:val="Header"/>
      <w:tabs>
        <w:tab w:val="clear" w:pos="4513"/>
        <w:tab w:val="clear" w:pos="9026"/>
        <w:tab w:val="left" w:pos="370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6BC83" w14:textId="60BC13A7" w:rsidR="00F9490A" w:rsidRPr="004814A5" w:rsidRDefault="00F9490A" w:rsidP="00481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D07CA"/>
    <w:multiLevelType w:val="hybridMultilevel"/>
    <w:tmpl w:val="8222C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C7F28"/>
    <w:multiLevelType w:val="hybridMultilevel"/>
    <w:tmpl w:val="4F587A9E"/>
    <w:lvl w:ilvl="0" w:tplc="6660F29A">
      <w:start w:val="1"/>
      <w:numFmt w:val="decimal"/>
      <w:lvlText w:val="%1."/>
      <w:lvlJc w:val="left"/>
      <w:pPr>
        <w:ind w:left="720" w:hanging="360"/>
      </w:pPr>
      <w:rPr>
        <w:color w:val="auto"/>
      </w:rPr>
    </w:lvl>
    <w:lvl w:ilvl="1" w:tplc="041C0019">
      <w:start w:val="1"/>
      <w:numFmt w:val="lowerLetter"/>
      <w:lvlText w:val="%2."/>
      <w:lvlJc w:val="left"/>
      <w:pPr>
        <w:ind w:left="1440" w:hanging="360"/>
      </w:pPr>
    </w:lvl>
    <w:lvl w:ilvl="2" w:tplc="CAACA174">
      <w:numFmt w:val="bullet"/>
      <w:lvlText w:val="•"/>
      <w:lvlJc w:val="left"/>
      <w:pPr>
        <w:ind w:left="2700" w:hanging="720"/>
      </w:pPr>
      <w:rPr>
        <w:rFonts w:ascii="Times New Roman" w:eastAsia="Times New Roman" w:hAnsi="Times New Roman" w:cs="Times New Roman" w:hint="default"/>
      </w:r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0C640DB7"/>
    <w:multiLevelType w:val="hybridMultilevel"/>
    <w:tmpl w:val="B8C602D8"/>
    <w:lvl w:ilvl="0" w:tplc="041C000F">
      <w:start w:val="1"/>
      <w:numFmt w:val="decimal"/>
      <w:lvlText w:val="%1."/>
      <w:lvlJc w:val="left"/>
      <w:pPr>
        <w:ind w:left="1800" w:hanging="360"/>
      </w:pPr>
    </w:lvl>
    <w:lvl w:ilvl="1" w:tplc="041C0019" w:tentative="1">
      <w:start w:val="1"/>
      <w:numFmt w:val="lowerLetter"/>
      <w:lvlText w:val="%2."/>
      <w:lvlJc w:val="left"/>
      <w:pPr>
        <w:ind w:left="2520" w:hanging="360"/>
      </w:pPr>
    </w:lvl>
    <w:lvl w:ilvl="2" w:tplc="041C001B" w:tentative="1">
      <w:start w:val="1"/>
      <w:numFmt w:val="lowerRoman"/>
      <w:lvlText w:val="%3."/>
      <w:lvlJc w:val="right"/>
      <w:pPr>
        <w:ind w:left="3240" w:hanging="180"/>
      </w:pPr>
    </w:lvl>
    <w:lvl w:ilvl="3" w:tplc="041C000F" w:tentative="1">
      <w:start w:val="1"/>
      <w:numFmt w:val="decimal"/>
      <w:lvlText w:val="%4."/>
      <w:lvlJc w:val="left"/>
      <w:pPr>
        <w:ind w:left="3960" w:hanging="360"/>
      </w:pPr>
    </w:lvl>
    <w:lvl w:ilvl="4" w:tplc="041C0019" w:tentative="1">
      <w:start w:val="1"/>
      <w:numFmt w:val="lowerLetter"/>
      <w:lvlText w:val="%5."/>
      <w:lvlJc w:val="left"/>
      <w:pPr>
        <w:ind w:left="4680" w:hanging="360"/>
      </w:pPr>
    </w:lvl>
    <w:lvl w:ilvl="5" w:tplc="041C001B" w:tentative="1">
      <w:start w:val="1"/>
      <w:numFmt w:val="lowerRoman"/>
      <w:lvlText w:val="%6."/>
      <w:lvlJc w:val="right"/>
      <w:pPr>
        <w:ind w:left="5400" w:hanging="180"/>
      </w:pPr>
    </w:lvl>
    <w:lvl w:ilvl="6" w:tplc="041C000F" w:tentative="1">
      <w:start w:val="1"/>
      <w:numFmt w:val="decimal"/>
      <w:lvlText w:val="%7."/>
      <w:lvlJc w:val="left"/>
      <w:pPr>
        <w:ind w:left="6120" w:hanging="360"/>
      </w:pPr>
    </w:lvl>
    <w:lvl w:ilvl="7" w:tplc="041C0019" w:tentative="1">
      <w:start w:val="1"/>
      <w:numFmt w:val="lowerLetter"/>
      <w:lvlText w:val="%8."/>
      <w:lvlJc w:val="left"/>
      <w:pPr>
        <w:ind w:left="6840" w:hanging="360"/>
      </w:pPr>
    </w:lvl>
    <w:lvl w:ilvl="8" w:tplc="041C001B" w:tentative="1">
      <w:start w:val="1"/>
      <w:numFmt w:val="lowerRoman"/>
      <w:lvlText w:val="%9."/>
      <w:lvlJc w:val="right"/>
      <w:pPr>
        <w:ind w:left="7560" w:hanging="180"/>
      </w:pPr>
    </w:lvl>
  </w:abstractNum>
  <w:abstractNum w:abstractNumId="3" w15:restartNumberingAfterBreak="0">
    <w:nsid w:val="15D824DA"/>
    <w:multiLevelType w:val="hybridMultilevel"/>
    <w:tmpl w:val="6BE252E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15:restartNumberingAfterBreak="0">
    <w:nsid w:val="16B6020A"/>
    <w:multiLevelType w:val="hybridMultilevel"/>
    <w:tmpl w:val="E3ACF26E"/>
    <w:lvl w:ilvl="0" w:tplc="041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F4AB8"/>
    <w:multiLevelType w:val="hybridMultilevel"/>
    <w:tmpl w:val="0ADE48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DC78F5"/>
    <w:multiLevelType w:val="hybridMultilevel"/>
    <w:tmpl w:val="02026926"/>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7" w15:restartNumberingAfterBreak="0">
    <w:nsid w:val="20EC3B1F"/>
    <w:multiLevelType w:val="hybridMultilevel"/>
    <w:tmpl w:val="5948777C"/>
    <w:lvl w:ilvl="0" w:tplc="DFE63372">
      <w:start w:val="1"/>
      <w:numFmt w:val="decimal"/>
      <w:lvlText w:val="%1."/>
      <w:lvlJc w:val="left"/>
      <w:pPr>
        <w:ind w:left="1080" w:hanging="360"/>
      </w:pPr>
      <w:rPr>
        <w:rFonts w:hint="default"/>
      </w:rPr>
    </w:lvl>
    <w:lvl w:ilvl="1" w:tplc="CF8E06F0">
      <w:start w:val="1"/>
      <w:numFmt w:val="upp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B308B8"/>
    <w:multiLevelType w:val="hybridMultilevel"/>
    <w:tmpl w:val="60D4369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15:restartNumberingAfterBreak="0">
    <w:nsid w:val="255F6E9C"/>
    <w:multiLevelType w:val="hybridMultilevel"/>
    <w:tmpl w:val="1EAABBBC"/>
    <w:lvl w:ilvl="0" w:tplc="041C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476AB"/>
    <w:multiLevelType w:val="hybridMultilevel"/>
    <w:tmpl w:val="7A04703C"/>
    <w:lvl w:ilvl="0" w:tplc="041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F085B"/>
    <w:multiLevelType w:val="hybridMultilevel"/>
    <w:tmpl w:val="336AF64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15:restartNumberingAfterBreak="0">
    <w:nsid w:val="2E1C2B4E"/>
    <w:multiLevelType w:val="hybridMultilevel"/>
    <w:tmpl w:val="1654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D5F68"/>
    <w:multiLevelType w:val="hybridMultilevel"/>
    <w:tmpl w:val="0ADE48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FE79ED"/>
    <w:multiLevelType w:val="hybridMultilevel"/>
    <w:tmpl w:val="98FC9B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513F6D"/>
    <w:multiLevelType w:val="hybridMultilevel"/>
    <w:tmpl w:val="63AC5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FA3717"/>
    <w:multiLevelType w:val="hybridMultilevel"/>
    <w:tmpl w:val="E0CA38B6"/>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7" w15:restartNumberingAfterBreak="0">
    <w:nsid w:val="3C096B7B"/>
    <w:multiLevelType w:val="hybridMultilevel"/>
    <w:tmpl w:val="545A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34BB9"/>
    <w:multiLevelType w:val="hybridMultilevel"/>
    <w:tmpl w:val="88186076"/>
    <w:lvl w:ilvl="0" w:tplc="67C8D11A">
      <w:start w:val="1"/>
      <w:numFmt w:val="lowerLetter"/>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9" w15:restartNumberingAfterBreak="0">
    <w:nsid w:val="4C22683D"/>
    <w:multiLevelType w:val="hybridMultilevel"/>
    <w:tmpl w:val="6E5ADE7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15:restartNumberingAfterBreak="0">
    <w:nsid w:val="51B55412"/>
    <w:multiLevelType w:val="hybridMultilevel"/>
    <w:tmpl w:val="F3F6AC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D02065"/>
    <w:multiLevelType w:val="hybridMultilevel"/>
    <w:tmpl w:val="E78810E0"/>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2" w15:restartNumberingAfterBreak="0">
    <w:nsid w:val="66F6403A"/>
    <w:multiLevelType w:val="hybridMultilevel"/>
    <w:tmpl w:val="6B76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427241"/>
    <w:multiLevelType w:val="hybridMultilevel"/>
    <w:tmpl w:val="0F881E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A003D79"/>
    <w:multiLevelType w:val="hybridMultilevel"/>
    <w:tmpl w:val="BE8234F2"/>
    <w:lvl w:ilvl="0" w:tplc="09A691A4">
      <w:start w:val="70"/>
      <w:numFmt w:val="bullet"/>
      <w:lvlText w:val="-"/>
      <w:lvlJc w:val="left"/>
      <w:pPr>
        <w:ind w:left="1440" w:hanging="360"/>
      </w:pPr>
      <w:rPr>
        <w:rFonts w:ascii="Times New Roman" w:eastAsia="MS Mincho" w:hAnsi="Times New Roman"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5" w15:restartNumberingAfterBreak="0">
    <w:nsid w:val="6AF16F31"/>
    <w:multiLevelType w:val="hybridMultilevel"/>
    <w:tmpl w:val="EE48EE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601B35"/>
    <w:multiLevelType w:val="multilevel"/>
    <w:tmpl w:val="E55E0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84F3A"/>
    <w:multiLevelType w:val="multilevel"/>
    <w:tmpl w:val="DA907C52"/>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504724"/>
    <w:multiLevelType w:val="multilevel"/>
    <w:tmpl w:val="FF68E620"/>
    <w:lvl w:ilvl="0">
      <w:start w:val="1"/>
      <w:numFmt w:val="decimal"/>
      <w:lvlText w:val="%1."/>
      <w:lvlJc w:val="left"/>
      <w:pPr>
        <w:ind w:left="810" w:hanging="360"/>
      </w:pPr>
      <w:rPr>
        <w:rFonts w:eastAsia="Times New Roman"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28816BC"/>
    <w:multiLevelType w:val="hybridMultilevel"/>
    <w:tmpl w:val="17380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305BEB"/>
    <w:multiLevelType w:val="hybridMultilevel"/>
    <w:tmpl w:val="067ADA36"/>
    <w:lvl w:ilvl="0" w:tplc="041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0773614">
    <w:abstractNumId w:val="29"/>
  </w:num>
  <w:num w:numId="2" w16cid:durableId="1249653082">
    <w:abstractNumId w:val="9"/>
  </w:num>
  <w:num w:numId="3" w16cid:durableId="1945378568">
    <w:abstractNumId w:val="24"/>
  </w:num>
  <w:num w:numId="4" w16cid:durableId="414596139">
    <w:abstractNumId w:val="28"/>
  </w:num>
  <w:num w:numId="5" w16cid:durableId="1032419133">
    <w:abstractNumId w:val="15"/>
  </w:num>
  <w:num w:numId="6" w16cid:durableId="1001422804">
    <w:abstractNumId w:val="7"/>
  </w:num>
  <w:num w:numId="7" w16cid:durableId="9005538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23806">
    <w:abstractNumId w:val="6"/>
  </w:num>
  <w:num w:numId="9" w16cid:durableId="622074895">
    <w:abstractNumId w:val="27"/>
  </w:num>
  <w:num w:numId="10" w16cid:durableId="1697190778">
    <w:abstractNumId w:val="19"/>
  </w:num>
  <w:num w:numId="11" w16cid:durableId="904608122">
    <w:abstractNumId w:val="3"/>
  </w:num>
  <w:num w:numId="12" w16cid:durableId="1107768675">
    <w:abstractNumId w:val="1"/>
  </w:num>
  <w:num w:numId="13" w16cid:durableId="1499031110">
    <w:abstractNumId w:val="21"/>
  </w:num>
  <w:num w:numId="14" w16cid:durableId="702486408">
    <w:abstractNumId w:val="13"/>
  </w:num>
  <w:num w:numId="15" w16cid:durableId="1565794458">
    <w:abstractNumId w:val="16"/>
  </w:num>
  <w:num w:numId="16" w16cid:durableId="1139690625">
    <w:abstractNumId w:val="2"/>
  </w:num>
  <w:num w:numId="17" w16cid:durableId="2110349839">
    <w:abstractNumId w:val="5"/>
  </w:num>
  <w:num w:numId="18" w16cid:durableId="1641762357">
    <w:abstractNumId w:val="11"/>
  </w:num>
  <w:num w:numId="19" w16cid:durableId="99230859">
    <w:abstractNumId w:val="18"/>
  </w:num>
  <w:num w:numId="20" w16cid:durableId="531459925">
    <w:abstractNumId w:val="8"/>
  </w:num>
  <w:num w:numId="21" w16cid:durableId="355427284">
    <w:abstractNumId w:val="10"/>
  </w:num>
  <w:num w:numId="22" w16cid:durableId="1922249985">
    <w:abstractNumId w:val="4"/>
  </w:num>
  <w:num w:numId="23" w16cid:durableId="1577740348">
    <w:abstractNumId w:val="30"/>
  </w:num>
  <w:num w:numId="24" w16cid:durableId="157030958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7540865">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0253689">
    <w:abstractNumId w:val="20"/>
  </w:num>
  <w:num w:numId="27" w16cid:durableId="878470863">
    <w:abstractNumId w:val="23"/>
  </w:num>
  <w:num w:numId="28" w16cid:durableId="1862931378">
    <w:abstractNumId w:val="26"/>
  </w:num>
  <w:num w:numId="29" w16cid:durableId="1429236908">
    <w:abstractNumId w:val="22"/>
  </w:num>
  <w:num w:numId="30" w16cid:durableId="1955818497">
    <w:abstractNumId w:val="0"/>
  </w:num>
  <w:num w:numId="31" w16cid:durableId="714695370">
    <w:abstractNumId w:val="14"/>
  </w:num>
  <w:num w:numId="32" w16cid:durableId="1300384589">
    <w:abstractNumId w:val="25"/>
  </w:num>
  <w:num w:numId="33" w16cid:durableId="592785175">
    <w:abstractNumId w:val="17"/>
  </w:num>
  <w:num w:numId="34" w16cid:durableId="161293319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91"/>
    <w:rsid w:val="00000539"/>
    <w:rsid w:val="00000895"/>
    <w:rsid w:val="00000E53"/>
    <w:rsid w:val="00000EE7"/>
    <w:rsid w:val="000010C3"/>
    <w:rsid w:val="00001404"/>
    <w:rsid w:val="000023FB"/>
    <w:rsid w:val="000029E2"/>
    <w:rsid w:val="00002A0B"/>
    <w:rsid w:val="00002E8A"/>
    <w:rsid w:val="00002FD3"/>
    <w:rsid w:val="0000319A"/>
    <w:rsid w:val="00003E0E"/>
    <w:rsid w:val="000045BC"/>
    <w:rsid w:val="00004629"/>
    <w:rsid w:val="00004656"/>
    <w:rsid w:val="00004AD9"/>
    <w:rsid w:val="00005291"/>
    <w:rsid w:val="0000588C"/>
    <w:rsid w:val="00005C2D"/>
    <w:rsid w:val="0000605C"/>
    <w:rsid w:val="0000667A"/>
    <w:rsid w:val="0000682C"/>
    <w:rsid w:val="0000713A"/>
    <w:rsid w:val="000075FE"/>
    <w:rsid w:val="000077C5"/>
    <w:rsid w:val="00007CE1"/>
    <w:rsid w:val="00007CFB"/>
    <w:rsid w:val="0001002B"/>
    <w:rsid w:val="000101B9"/>
    <w:rsid w:val="00010738"/>
    <w:rsid w:val="00010CE2"/>
    <w:rsid w:val="00010F03"/>
    <w:rsid w:val="000114D6"/>
    <w:rsid w:val="00011A9C"/>
    <w:rsid w:val="00011C75"/>
    <w:rsid w:val="00011EF6"/>
    <w:rsid w:val="000126E6"/>
    <w:rsid w:val="00012BA0"/>
    <w:rsid w:val="0001357D"/>
    <w:rsid w:val="00013659"/>
    <w:rsid w:val="00013C9F"/>
    <w:rsid w:val="00013D34"/>
    <w:rsid w:val="00013E61"/>
    <w:rsid w:val="0001471A"/>
    <w:rsid w:val="0001481B"/>
    <w:rsid w:val="000150F2"/>
    <w:rsid w:val="0001540A"/>
    <w:rsid w:val="000154F2"/>
    <w:rsid w:val="00016C98"/>
    <w:rsid w:val="00016CC8"/>
    <w:rsid w:val="00017206"/>
    <w:rsid w:val="000174AC"/>
    <w:rsid w:val="000179DD"/>
    <w:rsid w:val="00020109"/>
    <w:rsid w:val="00020637"/>
    <w:rsid w:val="00020BB1"/>
    <w:rsid w:val="00021CAA"/>
    <w:rsid w:val="0002259E"/>
    <w:rsid w:val="00022673"/>
    <w:rsid w:val="000229D7"/>
    <w:rsid w:val="00022F9D"/>
    <w:rsid w:val="000238E3"/>
    <w:rsid w:val="00024431"/>
    <w:rsid w:val="000245ED"/>
    <w:rsid w:val="00024765"/>
    <w:rsid w:val="00024BAE"/>
    <w:rsid w:val="00024D6B"/>
    <w:rsid w:val="00025165"/>
    <w:rsid w:val="000251E4"/>
    <w:rsid w:val="00025AEF"/>
    <w:rsid w:val="00025B67"/>
    <w:rsid w:val="00025DE0"/>
    <w:rsid w:val="00025EAE"/>
    <w:rsid w:val="00026159"/>
    <w:rsid w:val="0002622F"/>
    <w:rsid w:val="00026430"/>
    <w:rsid w:val="0003003B"/>
    <w:rsid w:val="00030084"/>
    <w:rsid w:val="00030275"/>
    <w:rsid w:val="00030589"/>
    <w:rsid w:val="000305A2"/>
    <w:rsid w:val="00030E41"/>
    <w:rsid w:val="000310A1"/>
    <w:rsid w:val="00032074"/>
    <w:rsid w:val="00032269"/>
    <w:rsid w:val="0003282C"/>
    <w:rsid w:val="00032CC8"/>
    <w:rsid w:val="00032E5C"/>
    <w:rsid w:val="0003354A"/>
    <w:rsid w:val="00033808"/>
    <w:rsid w:val="000339FA"/>
    <w:rsid w:val="00033FF5"/>
    <w:rsid w:val="000342F1"/>
    <w:rsid w:val="0003495F"/>
    <w:rsid w:val="00034F47"/>
    <w:rsid w:val="00034FDB"/>
    <w:rsid w:val="0003524C"/>
    <w:rsid w:val="00035251"/>
    <w:rsid w:val="000355FA"/>
    <w:rsid w:val="00035ADC"/>
    <w:rsid w:val="00035F9F"/>
    <w:rsid w:val="0003614C"/>
    <w:rsid w:val="000361A8"/>
    <w:rsid w:val="000363DF"/>
    <w:rsid w:val="00036A32"/>
    <w:rsid w:val="00037008"/>
    <w:rsid w:val="0003746C"/>
    <w:rsid w:val="000375BD"/>
    <w:rsid w:val="00037901"/>
    <w:rsid w:val="000379E1"/>
    <w:rsid w:val="00037F94"/>
    <w:rsid w:val="00040C47"/>
    <w:rsid w:val="00040D68"/>
    <w:rsid w:val="00040DD6"/>
    <w:rsid w:val="00040F48"/>
    <w:rsid w:val="0004103B"/>
    <w:rsid w:val="00041227"/>
    <w:rsid w:val="00041286"/>
    <w:rsid w:val="00042C35"/>
    <w:rsid w:val="00042E69"/>
    <w:rsid w:val="0004377C"/>
    <w:rsid w:val="000437C3"/>
    <w:rsid w:val="000443F0"/>
    <w:rsid w:val="000446C8"/>
    <w:rsid w:val="00044E07"/>
    <w:rsid w:val="00044EA8"/>
    <w:rsid w:val="000450A9"/>
    <w:rsid w:val="000450BE"/>
    <w:rsid w:val="00045968"/>
    <w:rsid w:val="00045AB5"/>
    <w:rsid w:val="00045B0D"/>
    <w:rsid w:val="00045B95"/>
    <w:rsid w:val="00045D14"/>
    <w:rsid w:val="00045E30"/>
    <w:rsid w:val="0004666E"/>
    <w:rsid w:val="00046D7E"/>
    <w:rsid w:val="0004717F"/>
    <w:rsid w:val="00047337"/>
    <w:rsid w:val="00047DD4"/>
    <w:rsid w:val="0005089E"/>
    <w:rsid w:val="00050C4B"/>
    <w:rsid w:val="00050FBB"/>
    <w:rsid w:val="00051306"/>
    <w:rsid w:val="00051403"/>
    <w:rsid w:val="00051911"/>
    <w:rsid w:val="000519D1"/>
    <w:rsid w:val="00051C57"/>
    <w:rsid w:val="0005235E"/>
    <w:rsid w:val="00052489"/>
    <w:rsid w:val="000529A8"/>
    <w:rsid w:val="00053191"/>
    <w:rsid w:val="000533F2"/>
    <w:rsid w:val="0005397B"/>
    <w:rsid w:val="00053B9C"/>
    <w:rsid w:val="00053BA4"/>
    <w:rsid w:val="00053C22"/>
    <w:rsid w:val="00054133"/>
    <w:rsid w:val="000541B2"/>
    <w:rsid w:val="000541E5"/>
    <w:rsid w:val="00054286"/>
    <w:rsid w:val="00054635"/>
    <w:rsid w:val="00054657"/>
    <w:rsid w:val="00054CAD"/>
    <w:rsid w:val="00055BAC"/>
    <w:rsid w:val="0005662D"/>
    <w:rsid w:val="0005671A"/>
    <w:rsid w:val="0005711A"/>
    <w:rsid w:val="00057499"/>
    <w:rsid w:val="000576F1"/>
    <w:rsid w:val="00057D62"/>
    <w:rsid w:val="00060CCC"/>
    <w:rsid w:val="0006104B"/>
    <w:rsid w:val="00061300"/>
    <w:rsid w:val="00061705"/>
    <w:rsid w:val="00061DF6"/>
    <w:rsid w:val="00062068"/>
    <w:rsid w:val="0006222D"/>
    <w:rsid w:val="00062BAE"/>
    <w:rsid w:val="00062BF2"/>
    <w:rsid w:val="00062C64"/>
    <w:rsid w:val="00063481"/>
    <w:rsid w:val="00064207"/>
    <w:rsid w:val="00064489"/>
    <w:rsid w:val="0006479A"/>
    <w:rsid w:val="00064879"/>
    <w:rsid w:val="00064A2A"/>
    <w:rsid w:val="00064DDD"/>
    <w:rsid w:val="0006516A"/>
    <w:rsid w:val="0006520E"/>
    <w:rsid w:val="00065538"/>
    <w:rsid w:val="00065D8C"/>
    <w:rsid w:val="000660DD"/>
    <w:rsid w:val="00066120"/>
    <w:rsid w:val="00066F0E"/>
    <w:rsid w:val="00067344"/>
    <w:rsid w:val="00067362"/>
    <w:rsid w:val="00067580"/>
    <w:rsid w:val="00070F72"/>
    <w:rsid w:val="00070F84"/>
    <w:rsid w:val="000715FB"/>
    <w:rsid w:val="000718CE"/>
    <w:rsid w:val="000722CA"/>
    <w:rsid w:val="00072E90"/>
    <w:rsid w:val="000730A2"/>
    <w:rsid w:val="000730C9"/>
    <w:rsid w:val="00073871"/>
    <w:rsid w:val="000739B6"/>
    <w:rsid w:val="00073A53"/>
    <w:rsid w:val="00073ECD"/>
    <w:rsid w:val="00074527"/>
    <w:rsid w:val="00074878"/>
    <w:rsid w:val="00074C34"/>
    <w:rsid w:val="00074C6A"/>
    <w:rsid w:val="00074D41"/>
    <w:rsid w:val="00074F3A"/>
    <w:rsid w:val="00075313"/>
    <w:rsid w:val="000753D1"/>
    <w:rsid w:val="00075786"/>
    <w:rsid w:val="00075A87"/>
    <w:rsid w:val="0007677C"/>
    <w:rsid w:val="00076A70"/>
    <w:rsid w:val="00076C50"/>
    <w:rsid w:val="00076CEC"/>
    <w:rsid w:val="000770BE"/>
    <w:rsid w:val="00077117"/>
    <w:rsid w:val="00077510"/>
    <w:rsid w:val="00077B2F"/>
    <w:rsid w:val="00080016"/>
    <w:rsid w:val="00080C65"/>
    <w:rsid w:val="00081808"/>
    <w:rsid w:val="0008197A"/>
    <w:rsid w:val="00081D9B"/>
    <w:rsid w:val="000825EE"/>
    <w:rsid w:val="00082890"/>
    <w:rsid w:val="00083435"/>
    <w:rsid w:val="0008427F"/>
    <w:rsid w:val="0008528A"/>
    <w:rsid w:val="00085290"/>
    <w:rsid w:val="0008552C"/>
    <w:rsid w:val="00085C7E"/>
    <w:rsid w:val="00085F20"/>
    <w:rsid w:val="000862A8"/>
    <w:rsid w:val="0008651C"/>
    <w:rsid w:val="000867EB"/>
    <w:rsid w:val="00086ABE"/>
    <w:rsid w:val="0008710A"/>
    <w:rsid w:val="0008779F"/>
    <w:rsid w:val="00087836"/>
    <w:rsid w:val="00087C7C"/>
    <w:rsid w:val="00087ED4"/>
    <w:rsid w:val="00090565"/>
    <w:rsid w:val="00090C30"/>
    <w:rsid w:val="00090D0B"/>
    <w:rsid w:val="00091367"/>
    <w:rsid w:val="000914CF"/>
    <w:rsid w:val="00091B8F"/>
    <w:rsid w:val="0009208E"/>
    <w:rsid w:val="000928FF"/>
    <w:rsid w:val="00092941"/>
    <w:rsid w:val="00092A32"/>
    <w:rsid w:val="00092CF9"/>
    <w:rsid w:val="00092FE0"/>
    <w:rsid w:val="0009415E"/>
    <w:rsid w:val="000942D3"/>
    <w:rsid w:val="000943CC"/>
    <w:rsid w:val="0009465F"/>
    <w:rsid w:val="00094F9D"/>
    <w:rsid w:val="000953BB"/>
    <w:rsid w:val="00095508"/>
    <w:rsid w:val="00095563"/>
    <w:rsid w:val="000956EA"/>
    <w:rsid w:val="00095873"/>
    <w:rsid w:val="0009592F"/>
    <w:rsid w:val="00095E99"/>
    <w:rsid w:val="0009651F"/>
    <w:rsid w:val="00096674"/>
    <w:rsid w:val="00096C04"/>
    <w:rsid w:val="00097523"/>
    <w:rsid w:val="000A01A3"/>
    <w:rsid w:val="000A0B49"/>
    <w:rsid w:val="000A1E3E"/>
    <w:rsid w:val="000A2777"/>
    <w:rsid w:val="000A27FB"/>
    <w:rsid w:val="000A2AB5"/>
    <w:rsid w:val="000A2B2B"/>
    <w:rsid w:val="000A2FAC"/>
    <w:rsid w:val="000A30FF"/>
    <w:rsid w:val="000A3E03"/>
    <w:rsid w:val="000A3EBA"/>
    <w:rsid w:val="000A4158"/>
    <w:rsid w:val="000A49AE"/>
    <w:rsid w:val="000A4FB9"/>
    <w:rsid w:val="000A5645"/>
    <w:rsid w:val="000A5DF0"/>
    <w:rsid w:val="000A60B1"/>
    <w:rsid w:val="000A613C"/>
    <w:rsid w:val="000A63D9"/>
    <w:rsid w:val="000A6970"/>
    <w:rsid w:val="000A6BE0"/>
    <w:rsid w:val="000A6FBF"/>
    <w:rsid w:val="000A752A"/>
    <w:rsid w:val="000B067B"/>
    <w:rsid w:val="000B068D"/>
    <w:rsid w:val="000B19CD"/>
    <w:rsid w:val="000B1FD4"/>
    <w:rsid w:val="000B25CC"/>
    <w:rsid w:val="000B2A09"/>
    <w:rsid w:val="000B2BBF"/>
    <w:rsid w:val="000B2C6D"/>
    <w:rsid w:val="000B3042"/>
    <w:rsid w:val="000B421B"/>
    <w:rsid w:val="000B43D1"/>
    <w:rsid w:val="000B50E8"/>
    <w:rsid w:val="000B5461"/>
    <w:rsid w:val="000B6163"/>
    <w:rsid w:val="000B64F0"/>
    <w:rsid w:val="000B65CA"/>
    <w:rsid w:val="000B6967"/>
    <w:rsid w:val="000B6AF6"/>
    <w:rsid w:val="000B6C4D"/>
    <w:rsid w:val="000B6CDE"/>
    <w:rsid w:val="000B70A7"/>
    <w:rsid w:val="000B7761"/>
    <w:rsid w:val="000B78B3"/>
    <w:rsid w:val="000C00BC"/>
    <w:rsid w:val="000C04C1"/>
    <w:rsid w:val="000C076B"/>
    <w:rsid w:val="000C09A5"/>
    <w:rsid w:val="000C09B2"/>
    <w:rsid w:val="000C103A"/>
    <w:rsid w:val="000C147E"/>
    <w:rsid w:val="000C1CE0"/>
    <w:rsid w:val="000C1DB0"/>
    <w:rsid w:val="000C20EF"/>
    <w:rsid w:val="000C217F"/>
    <w:rsid w:val="000C2431"/>
    <w:rsid w:val="000C25AF"/>
    <w:rsid w:val="000C2C00"/>
    <w:rsid w:val="000C2C89"/>
    <w:rsid w:val="000C3BDB"/>
    <w:rsid w:val="000C4634"/>
    <w:rsid w:val="000C540B"/>
    <w:rsid w:val="000C54BD"/>
    <w:rsid w:val="000C5589"/>
    <w:rsid w:val="000C5787"/>
    <w:rsid w:val="000C5868"/>
    <w:rsid w:val="000C6060"/>
    <w:rsid w:val="000C64E6"/>
    <w:rsid w:val="000C651A"/>
    <w:rsid w:val="000C66C4"/>
    <w:rsid w:val="000C6A70"/>
    <w:rsid w:val="000C71A9"/>
    <w:rsid w:val="000C71F5"/>
    <w:rsid w:val="000C7A73"/>
    <w:rsid w:val="000D0102"/>
    <w:rsid w:val="000D040B"/>
    <w:rsid w:val="000D0654"/>
    <w:rsid w:val="000D0DEB"/>
    <w:rsid w:val="000D0E82"/>
    <w:rsid w:val="000D0FF0"/>
    <w:rsid w:val="000D1131"/>
    <w:rsid w:val="000D1267"/>
    <w:rsid w:val="000D1278"/>
    <w:rsid w:val="000D1A01"/>
    <w:rsid w:val="000D26E0"/>
    <w:rsid w:val="000D2A28"/>
    <w:rsid w:val="000D2D1D"/>
    <w:rsid w:val="000D2FBD"/>
    <w:rsid w:val="000D3602"/>
    <w:rsid w:val="000D36BD"/>
    <w:rsid w:val="000D38E5"/>
    <w:rsid w:val="000D3962"/>
    <w:rsid w:val="000D3CDD"/>
    <w:rsid w:val="000D459A"/>
    <w:rsid w:val="000D4665"/>
    <w:rsid w:val="000D58C8"/>
    <w:rsid w:val="000D63FB"/>
    <w:rsid w:val="000D6A2D"/>
    <w:rsid w:val="000D6DEA"/>
    <w:rsid w:val="000D6E24"/>
    <w:rsid w:val="000D7095"/>
    <w:rsid w:val="000D7DB6"/>
    <w:rsid w:val="000E017D"/>
    <w:rsid w:val="000E0630"/>
    <w:rsid w:val="000E09B1"/>
    <w:rsid w:val="000E0BA3"/>
    <w:rsid w:val="000E0D7E"/>
    <w:rsid w:val="000E0E50"/>
    <w:rsid w:val="000E0F7B"/>
    <w:rsid w:val="000E0F83"/>
    <w:rsid w:val="000E161A"/>
    <w:rsid w:val="000E1A55"/>
    <w:rsid w:val="000E1BFF"/>
    <w:rsid w:val="000E1CDD"/>
    <w:rsid w:val="000E1F83"/>
    <w:rsid w:val="000E2588"/>
    <w:rsid w:val="000E2AFE"/>
    <w:rsid w:val="000E30CD"/>
    <w:rsid w:val="000E37AC"/>
    <w:rsid w:val="000E387A"/>
    <w:rsid w:val="000E3AD4"/>
    <w:rsid w:val="000E3B14"/>
    <w:rsid w:val="000E426D"/>
    <w:rsid w:val="000E4AD0"/>
    <w:rsid w:val="000E4B1B"/>
    <w:rsid w:val="000E4DCE"/>
    <w:rsid w:val="000E4E04"/>
    <w:rsid w:val="000E509C"/>
    <w:rsid w:val="000E50E8"/>
    <w:rsid w:val="000E50FB"/>
    <w:rsid w:val="000E5762"/>
    <w:rsid w:val="000E5829"/>
    <w:rsid w:val="000E5AAD"/>
    <w:rsid w:val="000E614A"/>
    <w:rsid w:val="000E65D6"/>
    <w:rsid w:val="000E6731"/>
    <w:rsid w:val="000E6897"/>
    <w:rsid w:val="000E6A18"/>
    <w:rsid w:val="000E6B9A"/>
    <w:rsid w:val="000E6E88"/>
    <w:rsid w:val="000E6FD3"/>
    <w:rsid w:val="000E7610"/>
    <w:rsid w:val="000E7AD9"/>
    <w:rsid w:val="000E7AFD"/>
    <w:rsid w:val="000E7D8E"/>
    <w:rsid w:val="000F063F"/>
    <w:rsid w:val="000F0A96"/>
    <w:rsid w:val="000F0FA5"/>
    <w:rsid w:val="000F13A4"/>
    <w:rsid w:val="000F140E"/>
    <w:rsid w:val="000F15DF"/>
    <w:rsid w:val="000F1F05"/>
    <w:rsid w:val="000F237E"/>
    <w:rsid w:val="000F278A"/>
    <w:rsid w:val="000F2B6F"/>
    <w:rsid w:val="000F2E83"/>
    <w:rsid w:val="000F3387"/>
    <w:rsid w:val="000F3407"/>
    <w:rsid w:val="000F35FE"/>
    <w:rsid w:val="000F4147"/>
    <w:rsid w:val="000F4719"/>
    <w:rsid w:val="000F4B39"/>
    <w:rsid w:val="000F4DA7"/>
    <w:rsid w:val="000F4E7A"/>
    <w:rsid w:val="000F5118"/>
    <w:rsid w:val="000F5216"/>
    <w:rsid w:val="000F5ED3"/>
    <w:rsid w:val="000F6099"/>
    <w:rsid w:val="000F62ED"/>
    <w:rsid w:val="000F687B"/>
    <w:rsid w:val="000F6B93"/>
    <w:rsid w:val="000F7582"/>
    <w:rsid w:val="000F75C3"/>
    <w:rsid w:val="000F7DE5"/>
    <w:rsid w:val="000F7E9B"/>
    <w:rsid w:val="00100907"/>
    <w:rsid w:val="00100AD5"/>
    <w:rsid w:val="001017AE"/>
    <w:rsid w:val="00101E87"/>
    <w:rsid w:val="00102B13"/>
    <w:rsid w:val="00103103"/>
    <w:rsid w:val="00103346"/>
    <w:rsid w:val="0010362F"/>
    <w:rsid w:val="00104162"/>
    <w:rsid w:val="00104282"/>
    <w:rsid w:val="00104299"/>
    <w:rsid w:val="00104450"/>
    <w:rsid w:val="001046B5"/>
    <w:rsid w:val="001048BB"/>
    <w:rsid w:val="00104916"/>
    <w:rsid w:val="00104A67"/>
    <w:rsid w:val="00104B5E"/>
    <w:rsid w:val="00104C5D"/>
    <w:rsid w:val="001054C1"/>
    <w:rsid w:val="001059C0"/>
    <w:rsid w:val="00105CAF"/>
    <w:rsid w:val="00106227"/>
    <w:rsid w:val="0010658F"/>
    <w:rsid w:val="00106A7F"/>
    <w:rsid w:val="00106F3E"/>
    <w:rsid w:val="00107789"/>
    <w:rsid w:val="001079D5"/>
    <w:rsid w:val="00107BB7"/>
    <w:rsid w:val="00107C93"/>
    <w:rsid w:val="0011140A"/>
    <w:rsid w:val="00111484"/>
    <w:rsid w:val="00111B39"/>
    <w:rsid w:val="00111C61"/>
    <w:rsid w:val="001121BC"/>
    <w:rsid w:val="0011264A"/>
    <w:rsid w:val="00112732"/>
    <w:rsid w:val="00112F5F"/>
    <w:rsid w:val="001135A0"/>
    <w:rsid w:val="00113944"/>
    <w:rsid w:val="00114279"/>
    <w:rsid w:val="001146B6"/>
    <w:rsid w:val="00114C90"/>
    <w:rsid w:val="00114E95"/>
    <w:rsid w:val="00115090"/>
    <w:rsid w:val="00115221"/>
    <w:rsid w:val="00115708"/>
    <w:rsid w:val="00115C0F"/>
    <w:rsid w:val="00115E93"/>
    <w:rsid w:val="001162CA"/>
    <w:rsid w:val="0011670C"/>
    <w:rsid w:val="0011696A"/>
    <w:rsid w:val="00116D53"/>
    <w:rsid w:val="00116EB5"/>
    <w:rsid w:val="001170FE"/>
    <w:rsid w:val="00117586"/>
    <w:rsid w:val="00117639"/>
    <w:rsid w:val="00117931"/>
    <w:rsid w:val="00117951"/>
    <w:rsid w:val="00117AF7"/>
    <w:rsid w:val="00117B2C"/>
    <w:rsid w:val="001201C8"/>
    <w:rsid w:val="00120777"/>
    <w:rsid w:val="00120E53"/>
    <w:rsid w:val="00121050"/>
    <w:rsid w:val="001214BB"/>
    <w:rsid w:val="001215AF"/>
    <w:rsid w:val="0012191D"/>
    <w:rsid w:val="001228C2"/>
    <w:rsid w:val="00122DEB"/>
    <w:rsid w:val="0012318F"/>
    <w:rsid w:val="00123B1F"/>
    <w:rsid w:val="00124185"/>
    <w:rsid w:val="00124294"/>
    <w:rsid w:val="001243FA"/>
    <w:rsid w:val="001248F1"/>
    <w:rsid w:val="00124962"/>
    <w:rsid w:val="00124B5C"/>
    <w:rsid w:val="0012516C"/>
    <w:rsid w:val="00125D80"/>
    <w:rsid w:val="00126496"/>
    <w:rsid w:val="00126515"/>
    <w:rsid w:val="0012705B"/>
    <w:rsid w:val="001274F1"/>
    <w:rsid w:val="00127C87"/>
    <w:rsid w:val="00127EEF"/>
    <w:rsid w:val="00130DF8"/>
    <w:rsid w:val="00130F45"/>
    <w:rsid w:val="00130F87"/>
    <w:rsid w:val="00131844"/>
    <w:rsid w:val="00132091"/>
    <w:rsid w:val="00132676"/>
    <w:rsid w:val="00132B0E"/>
    <w:rsid w:val="00132B75"/>
    <w:rsid w:val="00132EE7"/>
    <w:rsid w:val="0013385A"/>
    <w:rsid w:val="00134144"/>
    <w:rsid w:val="00134327"/>
    <w:rsid w:val="0013437D"/>
    <w:rsid w:val="00134875"/>
    <w:rsid w:val="001348FD"/>
    <w:rsid w:val="00134A30"/>
    <w:rsid w:val="00135E03"/>
    <w:rsid w:val="00136781"/>
    <w:rsid w:val="00136A6F"/>
    <w:rsid w:val="00136D41"/>
    <w:rsid w:val="001372B4"/>
    <w:rsid w:val="001372D5"/>
    <w:rsid w:val="00137387"/>
    <w:rsid w:val="00137DE3"/>
    <w:rsid w:val="00140776"/>
    <w:rsid w:val="001408B8"/>
    <w:rsid w:val="0014128A"/>
    <w:rsid w:val="0014131F"/>
    <w:rsid w:val="0014193B"/>
    <w:rsid w:val="00141B91"/>
    <w:rsid w:val="00141FD0"/>
    <w:rsid w:val="0014291D"/>
    <w:rsid w:val="00143154"/>
    <w:rsid w:val="00143AC4"/>
    <w:rsid w:val="00143BCC"/>
    <w:rsid w:val="00143E58"/>
    <w:rsid w:val="00144397"/>
    <w:rsid w:val="001444E6"/>
    <w:rsid w:val="0014474E"/>
    <w:rsid w:val="0014481E"/>
    <w:rsid w:val="00145E85"/>
    <w:rsid w:val="00146651"/>
    <w:rsid w:val="00146DFC"/>
    <w:rsid w:val="00146EA4"/>
    <w:rsid w:val="0014740B"/>
    <w:rsid w:val="0014753E"/>
    <w:rsid w:val="00147789"/>
    <w:rsid w:val="001478F1"/>
    <w:rsid w:val="00150833"/>
    <w:rsid w:val="00150DBD"/>
    <w:rsid w:val="001514DC"/>
    <w:rsid w:val="001519C6"/>
    <w:rsid w:val="00151C42"/>
    <w:rsid w:val="00151D20"/>
    <w:rsid w:val="00151ED9"/>
    <w:rsid w:val="001521B7"/>
    <w:rsid w:val="001522A5"/>
    <w:rsid w:val="0015256C"/>
    <w:rsid w:val="00152B44"/>
    <w:rsid w:val="001534D0"/>
    <w:rsid w:val="0015446C"/>
    <w:rsid w:val="00154990"/>
    <w:rsid w:val="00155A7C"/>
    <w:rsid w:val="00155ED3"/>
    <w:rsid w:val="00155FF0"/>
    <w:rsid w:val="00156CE8"/>
    <w:rsid w:val="00157495"/>
    <w:rsid w:val="00157AFE"/>
    <w:rsid w:val="00160522"/>
    <w:rsid w:val="00160815"/>
    <w:rsid w:val="001609E4"/>
    <w:rsid w:val="00160B73"/>
    <w:rsid w:val="00161057"/>
    <w:rsid w:val="0016198B"/>
    <w:rsid w:val="00161A2B"/>
    <w:rsid w:val="00161C16"/>
    <w:rsid w:val="00161D37"/>
    <w:rsid w:val="001623FC"/>
    <w:rsid w:val="001626D1"/>
    <w:rsid w:val="001626DC"/>
    <w:rsid w:val="001628D8"/>
    <w:rsid w:val="0016317A"/>
    <w:rsid w:val="00163404"/>
    <w:rsid w:val="00163DE1"/>
    <w:rsid w:val="00164A36"/>
    <w:rsid w:val="00164FE9"/>
    <w:rsid w:val="00165241"/>
    <w:rsid w:val="00165302"/>
    <w:rsid w:val="00165561"/>
    <w:rsid w:val="0016561F"/>
    <w:rsid w:val="00165E05"/>
    <w:rsid w:val="001660DA"/>
    <w:rsid w:val="00166205"/>
    <w:rsid w:val="001662B1"/>
    <w:rsid w:val="001662D2"/>
    <w:rsid w:val="00166D6A"/>
    <w:rsid w:val="00166FD5"/>
    <w:rsid w:val="001672F4"/>
    <w:rsid w:val="00167333"/>
    <w:rsid w:val="0016747C"/>
    <w:rsid w:val="00167891"/>
    <w:rsid w:val="00167D13"/>
    <w:rsid w:val="00167F56"/>
    <w:rsid w:val="001700E8"/>
    <w:rsid w:val="0017066C"/>
    <w:rsid w:val="00170851"/>
    <w:rsid w:val="00170A3C"/>
    <w:rsid w:val="00171A0F"/>
    <w:rsid w:val="00171EBA"/>
    <w:rsid w:val="001720A3"/>
    <w:rsid w:val="00172129"/>
    <w:rsid w:val="00172348"/>
    <w:rsid w:val="001734FD"/>
    <w:rsid w:val="001737CC"/>
    <w:rsid w:val="00173845"/>
    <w:rsid w:val="00173C35"/>
    <w:rsid w:val="001747DB"/>
    <w:rsid w:val="001747EF"/>
    <w:rsid w:val="0017484D"/>
    <w:rsid w:val="00174B6F"/>
    <w:rsid w:val="00174C90"/>
    <w:rsid w:val="001756B6"/>
    <w:rsid w:val="001757BF"/>
    <w:rsid w:val="00175CBF"/>
    <w:rsid w:val="00175E40"/>
    <w:rsid w:val="00176227"/>
    <w:rsid w:val="00176C51"/>
    <w:rsid w:val="00176DAD"/>
    <w:rsid w:val="00177EF8"/>
    <w:rsid w:val="0018009C"/>
    <w:rsid w:val="001800C9"/>
    <w:rsid w:val="0018018E"/>
    <w:rsid w:val="001802AD"/>
    <w:rsid w:val="001806B5"/>
    <w:rsid w:val="00180989"/>
    <w:rsid w:val="001809DD"/>
    <w:rsid w:val="00180C49"/>
    <w:rsid w:val="00180F94"/>
    <w:rsid w:val="001812EF"/>
    <w:rsid w:val="00181437"/>
    <w:rsid w:val="00182548"/>
    <w:rsid w:val="00182A45"/>
    <w:rsid w:val="00183012"/>
    <w:rsid w:val="00184815"/>
    <w:rsid w:val="00184939"/>
    <w:rsid w:val="00185131"/>
    <w:rsid w:val="0018531F"/>
    <w:rsid w:val="00185990"/>
    <w:rsid w:val="00185E88"/>
    <w:rsid w:val="00186001"/>
    <w:rsid w:val="00186604"/>
    <w:rsid w:val="00186672"/>
    <w:rsid w:val="00186A8B"/>
    <w:rsid w:val="00186B35"/>
    <w:rsid w:val="00186C9C"/>
    <w:rsid w:val="00187263"/>
    <w:rsid w:val="00190412"/>
    <w:rsid w:val="001904CB"/>
    <w:rsid w:val="00190A51"/>
    <w:rsid w:val="00190F72"/>
    <w:rsid w:val="00190FF5"/>
    <w:rsid w:val="00191213"/>
    <w:rsid w:val="0019144B"/>
    <w:rsid w:val="00192114"/>
    <w:rsid w:val="0019216B"/>
    <w:rsid w:val="001924AD"/>
    <w:rsid w:val="00192CC5"/>
    <w:rsid w:val="00193B8F"/>
    <w:rsid w:val="00193DAC"/>
    <w:rsid w:val="00194559"/>
    <w:rsid w:val="0019460D"/>
    <w:rsid w:val="00194DC4"/>
    <w:rsid w:val="00194DF9"/>
    <w:rsid w:val="001950B4"/>
    <w:rsid w:val="00195320"/>
    <w:rsid w:val="00195802"/>
    <w:rsid w:val="00195BF6"/>
    <w:rsid w:val="00195C44"/>
    <w:rsid w:val="00195E20"/>
    <w:rsid w:val="0019602C"/>
    <w:rsid w:val="001961DD"/>
    <w:rsid w:val="00196627"/>
    <w:rsid w:val="001968C3"/>
    <w:rsid w:val="00196BCB"/>
    <w:rsid w:val="0019728C"/>
    <w:rsid w:val="0019736E"/>
    <w:rsid w:val="001973F6"/>
    <w:rsid w:val="001A0F9F"/>
    <w:rsid w:val="001A1BD7"/>
    <w:rsid w:val="001A1DC9"/>
    <w:rsid w:val="001A29B4"/>
    <w:rsid w:val="001A2E2B"/>
    <w:rsid w:val="001A316E"/>
    <w:rsid w:val="001A336B"/>
    <w:rsid w:val="001A3408"/>
    <w:rsid w:val="001A37A9"/>
    <w:rsid w:val="001A3AE2"/>
    <w:rsid w:val="001A3B04"/>
    <w:rsid w:val="001A3BC4"/>
    <w:rsid w:val="001A3DF0"/>
    <w:rsid w:val="001A3EEF"/>
    <w:rsid w:val="001A4022"/>
    <w:rsid w:val="001A461B"/>
    <w:rsid w:val="001A4940"/>
    <w:rsid w:val="001A4DB7"/>
    <w:rsid w:val="001A54E5"/>
    <w:rsid w:val="001A56EC"/>
    <w:rsid w:val="001A5BC7"/>
    <w:rsid w:val="001B0345"/>
    <w:rsid w:val="001B041F"/>
    <w:rsid w:val="001B0731"/>
    <w:rsid w:val="001B0AEB"/>
    <w:rsid w:val="001B0C7F"/>
    <w:rsid w:val="001B0EB2"/>
    <w:rsid w:val="001B134A"/>
    <w:rsid w:val="001B1BFE"/>
    <w:rsid w:val="001B2245"/>
    <w:rsid w:val="001B22F6"/>
    <w:rsid w:val="001B26E0"/>
    <w:rsid w:val="001B27D4"/>
    <w:rsid w:val="001B2DF9"/>
    <w:rsid w:val="001B2F49"/>
    <w:rsid w:val="001B341B"/>
    <w:rsid w:val="001B3512"/>
    <w:rsid w:val="001B3F79"/>
    <w:rsid w:val="001B4247"/>
    <w:rsid w:val="001B48D9"/>
    <w:rsid w:val="001B4EAB"/>
    <w:rsid w:val="001B50F3"/>
    <w:rsid w:val="001B6171"/>
    <w:rsid w:val="001B6230"/>
    <w:rsid w:val="001B6669"/>
    <w:rsid w:val="001B66ED"/>
    <w:rsid w:val="001B6814"/>
    <w:rsid w:val="001B68CD"/>
    <w:rsid w:val="001B6CAC"/>
    <w:rsid w:val="001B7512"/>
    <w:rsid w:val="001B7798"/>
    <w:rsid w:val="001B7D7A"/>
    <w:rsid w:val="001C1872"/>
    <w:rsid w:val="001C25CB"/>
    <w:rsid w:val="001C3053"/>
    <w:rsid w:val="001C34D5"/>
    <w:rsid w:val="001C3900"/>
    <w:rsid w:val="001C439B"/>
    <w:rsid w:val="001C478A"/>
    <w:rsid w:val="001C551D"/>
    <w:rsid w:val="001C637B"/>
    <w:rsid w:val="001C6700"/>
    <w:rsid w:val="001C6D65"/>
    <w:rsid w:val="001C6EF8"/>
    <w:rsid w:val="001C7051"/>
    <w:rsid w:val="001C735B"/>
    <w:rsid w:val="001C7E54"/>
    <w:rsid w:val="001D02FE"/>
    <w:rsid w:val="001D0B7E"/>
    <w:rsid w:val="001D0B98"/>
    <w:rsid w:val="001D0E90"/>
    <w:rsid w:val="001D1807"/>
    <w:rsid w:val="001D19AE"/>
    <w:rsid w:val="001D1A9B"/>
    <w:rsid w:val="001D1B90"/>
    <w:rsid w:val="001D206E"/>
    <w:rsid w:val="001D230E"/>
    <w:rsid w:val="001D28F7"/>
    <w:rsid w:val="001D2AC6"/>
    <w:rsid w:val="001D39BF"/>
    <w:rsid w:val="001D40D3"/>
    <w:rsid w:val="001D439A"/>
    <w:rsid w:val="001D45EE"/>
    <w:rsid w:val="001D5B78"/>
    <w:rsid w:val="001D5E89"/>
    <w:rsid w:val="001D626E"/>
    <w:rsid w:val="001D62CD"/>
    <w:rsid w:val="001D6BE1"/>
    <w:rsid w:val="001D6F7C"/>
    <w:rsid w:val="001D7417"/>
    <w:rsid w:val="001D7E82"/>
    <w:rsid w:val="001E0550"/>
    <w:rsid w:val="001E0655"/>
    <w:rsid w:val="001E092A"/>
    <w:rsid w:val="001E0A8D"/>
    <w:rsid w:val="001E0FD7"/>
    <w:rsid w:val="001E1ADC"/>
    <w:rsid w:val="001E1DA1"/>
    <w:rsid w:val="001E25C9"/>
    <w:rsid w:val="001E2C6B"/>
    <w:rsid w:val="001E322C"/>
    <w:rsid w:val="001E4096"/>
    <w:rsid w:val="001E40AD"/>
    <w:rsid w:val="001E40D1"/>
    <w:rsid w:val="001E4271"/>
    <w:rsid w:val="001E43F2"/>
    <w:rsid w:val="001E4C23"/>
    <w:rsid w:val="001E4CC1"/>
    <w:rsid w:val="001E4F83"/>
    <w:rsid w:val="001E54AC"/>
    <w:rsid w:val="001E59A3"/>
    <w:rsid w:val="001E5DC1"/>
    <w:rsid w:val="001E5E43"/>
    <w:rsid w:val="001E5E79"/>
    <w:rsid w:val="001E6240"/>
    <w:rsid w:val="001E6CBE"/>
    <w:rsid w:val="001E6D43"/>
    <w:rsid w:val="001E705F"/>
    <w:rsid w:val="001E731C"/>
    <w:rsid w:val="001E7C20"/>
    <w:rsid w:val="001F014C"/>
    <w:rsid w:val="001F0157"/>
    <w:rsid w:val="001F0368"/>
    <w:rsid w:val="001F0D56"/>
    <w:rsid w:val="001F1067"/>
    <w:rsid w:val="001F1AB3"/>
    <w:rsid w:val="001F1CB3"/>
    <w:rsid w:val="001F1CBE"/>
    <w:rsid w:val="001F1E7A"/>
    <w:rsid w:val="001F1F39"/>
    <w:rsid w:val="001F2218"/>
    <w:rsid w:val="001F2BC5"/>
    <w:rsid w:val="001F41D4"/>
    <w:rsid w:val="001F4CCB"/>
    <w:rsid w:val="001F51BC"/>
    <w:rsid w:val="001F5617"/>
    <w:rsid w:val="001F561D"/>
    <w:rsid w:val="001F59CA"/>
    <w:rsid w:val="001F5FC0"/>
    <w:rsid w:val="001F602B"/>
    <w:rsid w:val="001F640B"/>
    <w:rsid w:val="001F773B"/>
    <w:rsid w:val="001F79F5"/>
    <w:rsid w:val="001F7E25"/>
    <w:rsid w:val="002005F2"/>
    <w:rsid w:val="00200E55"/>
    <w:rsid w:val="00200F21"/>
    <w:rsid w:val="00201150"/>
    <w:rsid w:val="00201D80"/>
    <w:rsid w:val="002025BC"/>
    <w:rsid w:val="00202DBE"/>
    <w:rsid w:val="002033A7"/>
    <w:rsid w:val="00203922"/>
    <w:rsid w:val="00203960"/>
    <w:rsid w:val="00203967"/>
    <w:rsid w:val="00203B3D"/>
    <w:rsid w:val="00204757"/>
    <w:rsid w:val="002056A5"/>
    <w:rsid w:val="0020578D"/>
    <w:rsid w:val="00205B33"/>
    <w:rsid w:val="00205F15"/>
    <w:rsid w:val="00205FDF"/>
    <w:rsid w:val="002066D9"/>
    <w:rsid w:val="00206746"/>
    <w:rsid w:val="00207B03"/>
    <w:rsid w:val="00207FEA"/>
    <w:rsid w:val="002107DA"/>
    <w:rsid w:val="00210A4E"/>
    <w:rsid w:val="00210AB8"/>
    <w:rsid w:val="00210E15"/>
    <w:rsid w:val="0021116B"/>
    <w:rsid w:val="00211B96"/>
    <w:rsid w:val="00211C93"/>
    <w:rsid w:val="00211DE5"/>
    <w:rsid w:val="0021204F"/>
    <w:rsid w:val="00212777"/>
    <w:rsid w:val="0021283B"/>
    <w:rsid w:val="00212885"/>
    <w:rsid w:val="00212B11"/>
    <w:rsid w:val="00212CA9"/>
    <w:rsid w:val="002130F6"/>
    <w:rsid w:val="0021325D"/>
    <w:rsid w:val="00214010"/>
    <w:rsid w:val="002141E4"/>
    <w:rsid w:val="00214E2F"/>
    <w:rsid w:val="00214F39"/>
    <w:rsid w:val="00215410"/>
    <w:rsid w:val="002158D6"/>
    <w:rsid w:val="00215ABB"/>
    <w:rsid w:val="00215D8F"/>
    <w:rsid w:val="00215F0C"/>
    <w:rsid w:val="00215FAE"/>
    <w:rsid w:val="002161BF"/>
    <w:rsid w:val="00217136"/>
    <w:rsid w:val="00217334"/>
    <w:rsid w:val="002175E9"/>
    <w:rsid w:val="002176C2"/>
    <w:rsid w:val="0022004D"/>
    <w:rsid w:val="002203D0"/>
    <w:rsid w:val="00220609"/>
    <w:rsid w:val="00220D83"/>
    <w:rsid w:val="00221157"/>
    <w:rsid w:val="0022115F"/>
    <w:rsid w:val="0022152C"/>
    <w:rsid w:val="002218CD"/>
    <w:rsid w:val="00221EF7"/>
    <w:rsid w:val="002223EB"/>
    <w:rsid w:val="002225D5"/>
    <w:rsid w:val="00222E7F"/>
    <w:rsid w:val="00223012"/>
    <w:rsid w:val="002235A5"/>
    <w:rsid w:val="00223816"/>
    <w:rsid w:val="002238D1"/>
    <w:rsid w:val="00223B3A"/>
    <w:rsid w:val="00224026"/>
    <w:rsid w:val="00224076"/>
    <w:rsid w:val="0022421C"/>
    <w:rsid w:val="00224272"/>
    <w:rsid w:val="002244B6"/>
    <w:rsid w:val="00224635"/>
    <w:rsid w:val="00226217"/>
    <w:rsid w:val="0022650B"/>
    <w:rsid w:val="00226B22"/>
    <w:rsid w:val="00227361"/>
    <w:rsid w:val="00227EA9"/>
    <w:rsid w:val="00227F03"/>
    <w:rsid w:val="002300F2"/>
    <w:rsid w:val="00230227"/>
    <w:rsid w:val="00230A3D"/>
    <w:rsid w:val="00230BA8"/>
    <w:rsid w:val="002314C3"/>
    <w:rsid w:val="00231821"/>
    <w:rsid w:val="00231E6D"/>
    <w:rsid w:val="00232D7F"/>
    <w:rsid w:val="0023300E"/>
    <w:rsid w:val="002331CE"/>
    <w:rsid w:val="00233263"/>
    <w:rsid w:val="002335B0"/>
    <w:rsid w:val="00233910"/>
    <w:rsid w:val="00233E94"/>
    <w:rsid w:val="002344AC"/>
    <w:rsid w:val="00234928"/>
    <w:rsid w:val="00235690"/>
    <w:rsid w:val="0023642C"/>
    <w:rsid w:val="00236628"/>
    <w:rsid w:val="00236905"/>
    <w:rsid w:val="00236B6C"/>
    <w:rsid w:val="00236D10"/>
    <w:rsid w:val="002400C2"/>
    <w:rsid w:val="0024014A"/>
    <w:rsid w:val="0024016C"/>
    <w:rsid w:val="0024084D"/>
    <w:rsid w:val="00240E97"/>
    <w:rsid w:val="00240FEA"/>
    <w:rsid w:val="00241A84"/>
    <w:rsid w:val="00241F7F"/>
    <w:rsid w:val="0024276A"/>
    <w:rsid w:val="0024291C"/>
    <w:rsid w:val="00242A0D"/>
    <w:rsid w:val="00242DE2"/>
    <w:rsid w:val="0024325B"/>
    <w:rsid w:val="00243268"/>
    <w:rsid w:val="0024368D"/>
    <w:rsid w:val="00243805"/>
    <w:rsid w:val="00244177"/>
    <w:rsid w:val="002447F6"/>
    <w:rsid w:val="00244FFD"/>
    <w:rsid w:val="002456B1"/>
    <w:rsid w:val="00245806"/>
    <w:rsid w:val="00245D67"/>
    <w:rsid w:val="002462C4"/>
    <w:rsid w:val="00246317"/>
    <w:rsid w:val="002463CF"/>
    <w:rsid w:val="00246CEC"/>
    <w:rsid w:val="00246E28"/>
    <w:rsid w:val="0024731D"/>
    <w:rsid w:val="00247918"/>
    <w:rsid w:val="00247E85"/>
    <w:rsid w:val="00250386"/>
    <w:rsid w:val="00250477"/>
    <w:rsid w:val="002509FE"/>
    <w:rsid w:val="0025106F"/>
    <w:rsid w:val="00251299"/>
    <w:rsid w:val="0025129B"/>
    <w:rsid w:val="0025136A"/>
    <w:rsid w:val="00251387"/>
    <w:rsid w:val="00252208"/>
    <w:rsid w:val="00252A89"/>
    <w:rsid w:val="00252AF6"/>
    <w:rsid w:val="00252C4C"/>
    <w:rsid w:val="00252C9D"/>
    <w:rsid w:val="002532C7"/>
    <w:rsid w:val="002534B8"/>
    <w:rsid w:val="00253680"/>
    <w:rsid w:val="00253688"/>
    <w:rsid w:val="00254690"/>
    <w:rsid w:val="00254B26"/>
    <w:rsid w:val="002554B2"/>
    <w:rsid w:val="002556AB"/>
    <w:rsid w:val="0025572C"/>
    <w:rsid w:val="00255F4C"/>
    <w:rsid w:val="00256102"/>
    <w:rsid w:val="0025642B"/>
    <w:rsid w:val="002566B9"/>
    <w:rsid w:val="00256F0B"/>
    <w:rsid w:val="002570C3"/>
    <w:rsid w:val="00257266"/>
    <w:rsid w:val="0025736B"/>
    <w:rsid w:val="002579AE"/>
    <w:rsid w:val="00257E00"/>
    <w:rsid w:val="00257EE0"/>
    <w:rsid w:val="0026097C"/>
    <w:rsid w:val="00260E9A"/>
    <w:rsid w:val="00261556"/>
    <w:rsid w:val="00261E65"/>
    <w:rsid w:val="00261F3C"/>
    <w:rsid w:val="002622CE"/>
    <w:rsid w:val="002629DA"/>
    <w:rsid w:val="00262A29"/>
    <w:rsid w:val="00263213"/>
    <w:rsid w:val="002634EB"/>
    <w:rsid w:val="00263BEE"/>
    <w:rsid w:val="00263FF2"/>
    <w:rsid w:val="002641F7"/>
    <w:rsid w:val="0026458F"/>
    <w:rsid w:val="00264B71"/>
    <w:rsid w:val="00265688"/>
    <w:rsid w:val="002659C7"/>
    <w:rsid w:val="00265C7C"/>
    <w:rsid w:val="00265EFF"/>
    <w:rsid w:val="0026697C"/>
    <w:rsid w:val="00266A12"/>
    <w:rsid w:val="00266ED1"/>
    <w:rsid w:val="00266EFA"/>
    <w:rsid w:val="00267684"/>
    <w:rsid w:val="002679DF"/>
    <w:rsid w:val="00270244"/>
    <w:rsid w:val="00270391"/>
    <w:rsid w:val="00270D0E"/>
    <w:rsid w:val="00270D7E"/>
    <w:rsid w:val="002721F6"/>
    <w:rsid w:val="0027222F"/>
    <w:rsid w:val="0027227E"/>
    <w:rsid w:val="00272439"/>
    <w:rsid w:val="002731E7"/>
    <w:rsid w:val="002732C2"/>
    <w:rsid w:val="00273F39"/>
    <w:rsid w:val="00273F4D"/>
    <w:rsid w:val="00273FAD"/>
    <w:rsid w:val="00274332"/>
    <w:rsid w:val="002748DE"/>
    <w:rsid w:val="00274F98"/>
    <w:rsid w:val="00275BF6"/>
    <w:rsid w:val="00275E63"/>
    <w:rsid w:val="00276102"/>
    <w:rsid w:val="002761BD"/>
    <w:rsid w:val="00276B71"/>
    <w:rsid w:val="0027779D"/>
    <w:rsid w:val="002777C5"/>
    <w:rsid w:val="002779B9"/>
    <w:rsid w:val="00277AE8"/>
    <w:rsid w:val="00277CB1"/>
    <w:rsid w:val="00277E21"/>
    <w:rsid w:val="00280F92"/>
    <w:rsid w:val="002813D0"/>
    <w:rsid w:val="00281904"/>
    <w:rsid w:val="00281F3F"/>
    <w:rsid w:val="00281FCD"/>
    <w:rsid w:val="0028215D"/>
    <w:rsid w:val="0028245D"/>
    <w:rsid w:val="00282EBE"/>
    <w:rsid w:val="0028377E"/>
    <w:rsid w:val="00284D39"/>
    <w:rsid w:val="00285165"/>
    <w:rsid w:val="00285793"/>
    <w:rsid w:val="00285861"/>
    <w:rsid w:val="00285AFE"/>
    <w:rsid w:val="00286573"/>
    <w:rsid w:val="00286EDD"/>
    <w:rsid w:val="00286F06"/>
    <w:rsid w:val="002873BC"/>
    <w:rsid w:val="002874DD"/>
    <w:rsid w:val="002879B0"/>
    <w:rsid w:val="00287B2E"/>
    <w:rsid w:val="00287F0A"/>
    <w:rsid w:val="002901B3"/>
    <w:rsid w:val="00290372"/>
    <w:rsid w:val="002903BB"/>
    <w:rsid w:val="002906DA"/>
    <w:rsid w:val="00290772"/>
    <w:rsid w:val="00290A53"/>
    <w:rsid w:val="00291046"/>
    <w:rsid w:val="002917D9"/>
    <w:rsid w:val="002918B1"/>
    <w:rsid w:val="00291B6B"/>
    <w:rsid w:val="002923CC"/>
    <w:rsid w:val="00292D4B"/>
    <w:rsid w:val="0029345E"/>
    <w:rsid w:val="0029381D"/>
    <w:rsid w:val="00293978"/>
    <w:rsid w:val="002939C0"/>
    <w:rsid w:val="00293A23"/>
    <w:rsid w:val="00293DF5"/>
    <w:rsid w:val="002946B2"/>
    <w:rsid w:val="002953EB"/>
    <w:rsid w:val="002957BE"/>
    <w:rsid w:val="00295C01"/>
    <w:rsid w:val="00296097"/>
    <w:rsid w:val="00296258"/>
    <w:rsid w:val="002964BD"/>
    <w:rsid w:val="00296E41"/>
    <w:rsid w:val="00296FF5"/>
    <w:rsid w:val="00297285"/>
    <w:rsid w:val="00297477"/>
    <w:rsid w:val="00297530"/>
    <w:rsid w:val="002975AD"/>
    <w:rsid w:val="002A084C"/>
    <w:rsid w:val="002A0E3B"/>
    <w:rsid w:val="002A0E58"/>
    <w:rsid w:val="002A1155"/>
    <w:rsid w:val="002A1345"/>
    <w:rsid w:val="002A1948"/>
    <w:rsid w:val="002A2572"/>
    <w:rsid w:val="002A2CA2"/>
    <w:rsid w:val="002A333D"/>
    <w:rsid w:val="002A3A0C"/>
    <w:rsid w:val="002A3B7F"/>
    <w:rsid w:val="002A4460"/>
    <w:rsid w:val="002A50DF"/>
    <w:rsid w:val="002A5144"/>
    <w:rsid w:val="002A5959"/>
    <w:rsid w:val="002A65AF"/>
    <w:rsid w:val="002A6920"/>
    <w:rsid w:val="002A71C3"/>
    <w:rsid w:val="002A7385"/>
    <w:rsid w:val="002A7408"/>
    <w:rsid w:val="002A76AB"/>
    <w:rsid w:val="002A792E"/>
    <w:rsid w:val="002A79BF"/>
    <w:rsid w:val="002A79DF"/>
    <w:rsid w:val="002B0027"/>
    <w:rsid w:val="002B0A10"/>
    <w:rsid w:val="002B1505"/>
    <w:rsid w:val="002B176E"/>
    <w:rsid w:val="002B1DC1"/>
    <w:rsid w:val="002B2028"/>
    <w:rsid w:val="002B238B"/>
    <w:rsid w:val="002B2B40"/>
    <w:rsid w:val="002B2DED"/>
    <w:rsid w:val="002B30FA"/>
    <w:rsid w:val="002B3152"/>
    <w:rsid w:val="002B3645"/>
    <w:rsid w:val="002B3768"/>
    <w:rsid w:val="002B399E"/>
    <w:rsid w:val="002B3A31"/>
    <w:rsid w:val="002B45C0"/>
    <w:rsid w:val="002B462E"/>
    <w:rsid w:val="002B56C1"/>
    <w:rsid w:val="002B56D4"/>
    <w:rsid w:val="002B5C85"/>
    <w:rsid w:val="002B5D17"/>
    <w:rsid w:val="002B60AE"/>
    <w:rsid w:val="002B60E3"/>
    <w:rsid w:val="002B6222"/>
    <w:rsid w:val="002B62CC"/>
    <w:rsid w:val="002B6367"/>
    <w:rsid w:val="002B6901"/>
    <w:rsid w:val="002B7249"/>
    <w:rsid w:val="002B7276"/>
    <w:rsid w:val="002B7BA7"/>
    <w:rsid w:val="002B7F5F"/>
    <w:rsid w:val="002C0132"/>
    <w:rsid w:val="002C060A"/>
    <w:rsid w:val="002C0AEA"/>
    <w:rsid w:val="002C0EB0"/>
    <w:rsid w:val="002C1064"/>
    <w:rsid w:val="002C1B02"/>
    <w:rsid w:val="002C1D9B"/>
    <w:rsid w:val="002C1EA0"/>
    <w:rsid w:val="002C229D"/>
    <w:rsid w:val="002C27C9"/>
    <w:rsid w:val="002C2887"/>
    <w:rsid w:val="002C3152"/>
    <w:rsid w:val="002C3470"/>
    <w:rsid w:val="002C3804"/>
    <w:rsid w:val="002C38F9"/>
    <w:rsid w:val="002C3D7E"/>
    <w:rsid w:val="002C3F8D"/>
    <w:rsid w:val="002C3FFF"/>
    <w:rsid w:val="002C40A7"/>
    <w:rsid w:val="002C4673"/>
    <w:rsid w:val="002C4736"/>
    <w:rsid w:val="002C48B6"/>
    <w:rsid w:val="002C4A33"/>
    <w:rsid w:val="002C52CC"/>
    <w:rsid w:val="002C5482"/>
    <w:rsid w:val="002C552E"/>
    <w:rsid w:val="002C55A3"/>
    <w:rsid w:val="002C5780"/>
    <w:rsid w:val="002C5944"/>
    <w:rsid w:val="002C5C28"/>
    <w:rsid w:val="002C6F41"/>
    <w:rsid w:val="002C71B6"/>
    <w:rsid w:val="002C77AB"/>
    <w:rsid w:val="002D013C"/>
    <w:rsid w:val="002D1265"/>
    <w:rsid w:val="002D13AF"/>
    <w:rsid w:val="002D1CBC"/>
    <w:rsid w:val="002D1F6A"/>
    <w:rsid w:val="002D2613"/>
    <w:rsid w:val="002D2BF0"/>
    <w:rsid w:val="002D354A"/>
    <w:rsid w:val="002D375A"/>
    <w:rsid w:val="002D3A68"/>
    <w:rsid w:val="002D424A"/>
    <w:rsid w:val="002D43CE"/>
    <w:rsid w:val="002D482E"/>
    <w:rsid w:val="002D4DEA"/>
    <w:rsid w:val="002D4E60"/>
    <w:rsid w:val="002D4EA6"/>
    <w:rsid w:val="002D4FAD"/>
    <w:rsid w:val="002D54AC"/>
    <w:rsid w:val="002D55D3"/>
    <w:rsid w:val="002D5918"/>
    <w:rsid w:val="002D6EB2"/>
    <w:rsid w:val="002D73FE"/>
    <w:rsid w:val="002E0148"/>
    <w:rsid w:val="002E05FC"/>
    <w:rsid w:val="002E0B5E"/>
    <w:rsid w:val="002E0D73"/>
    <w:rsid w:val="002E106D"/>
    <w:rsid w:val="002E1682"/>
    <w:rsid w:val="002E19CC"/>
    <w:rsid w:val="002E1ABC"/>
    <w:rsid w:val="002E1B0C"/>
    <w:rsid w:val="002E1DCC"/>
    <w:rsid w:val="002E1E97"/>
    <w:rsid w:val="002E2793"/>
    <w:rsid w:val="002E2E31"/>
    <w:rsid w:val="002E3A80"/>
    <w:rsid w:val="002E3E86"/>
    <w:rsid w:val="002E4077"/>
    <w:rsid w:val="002E4118"/>
    <w:rsid w:val="002E46E8"/>
    <w:rsid w:val="002E4759"/>
    <w:rsid w:val="002E51A3"/>
    <w:rsid w:val="002E5999"/>
    <w:rsid w:val="002E59BE"/>
    <w:rsid w:val="002E5B88"/>
    <w:rsid w:val="002E63BB"/>
    <w:rsid w:val="002E64D2"/>
    <w:rsid w:val="002E6810"/>
    <w:rsid w:val="002E6878"/>
    <w:rsid w:val="002E691B"/>
    <w:rsid w:val="002E6E19"/>
    <w:rsid w:val="002E7221"/>
    <w:rsid w:val="002E77F7"/>
    <w:rsid w:val="002E782A"/>
    <w:rsid w:val="002E794B"/>
    <w:rsid w:val="002E7E17"/>
    <w:rsid w:val="002F015B"/>
    <w:rsid w:val="002F0895"/>
    <w:rsid w:val="002F1386"/>
    <w:rsid w:val="002F1DFA"/>
    <w:rsid w:val="002F1EF4"/>
    <w:rsid w:val="002F253E"/>
    <w:rsid w:val="002F2E17"/>
    <w:rsid w:val="002F2E72"/>
    <w:rsid w:val="002F2E7E"/>
    <w:rsid w:val="002F315D"/>
    <w:rsid w:val="002F321B"/>
    <w:rsid w:val="002F3461"/>
    <w:rsid w:val="002F350F"/>
    <w:rsid w:val="002F3626"/>
    <w:rsid w:val="002F3633"/>
    <w:rsid w:val="002F3A63"/>
    <w:rsid w:val="002F3B3D"/>
    <w:rsid w:val="002F3EC7"/>
    <w:rsid w:val="002F44CA"/>
    <w:rsid w:val="002F4887"/>
    <w:rsid w:val="002F4CE5"/>
    <w:rsid w:val="002F5AE4"/>
    <w:rsid w:val="002F61FC"/>
    <w:rsid w:val="002F6220"/>
    <w:rsid w:val="002F64E1"/>
    <w:rsid w:val="002F664B"/>
    <w:rsid w:val="002F6E02"/>
    <w:rsid w:val="002F6EE5"/>
    <w:rsid w:val="002F746E"/>
    <w:rsid w:val="002F7796"/>
    <w:rsid w:val="002F7F67"/>
    <w:rsid w:val="0030012E"/>
    <w:rsid w:val="00300685"/>
    <w:rsid w:val="00300FDA"/>
    <w:rsid w:val="00301022"/>
    <w:rsid w:val="003013BA"/>
    <w:rsid w:val="003013C7"/>
    <w:rsid w:val="00301C80"/>
    <w:rsid w:val="00301EE8"/>
    <w:rsid w:val="003025C7"/>
    <w:rsid w:val="0030343F"/>
    <w:rsid w:val="00303AFF"/>
    <w:rsid w:val="00304394"/>
    <w:rsid w:val="003048FD"/>
    <w:rsid w:val="00305046"/>
    <w:rsid w:val="00305C87"/>
    <w:rsid w:val="00305E7A"/>
    <w:rsid w:val="0030692E"/>
    <w:rsid w:val="00307168"/>
    <w:rsid w:val="00307258"/>
    <w:rsid w:val="003073BD"/>
    <w:rsid w:val="00307C93"/>
    <w:rsid w:val="00310336"/>
    <w:rsid w:val="0031103D"/>
    <w:rsid w:val="00311241"/>
    <w:rsid w:val="00311414"/>
    <w:rsid w:val="0031155F"/>
    <w:rsid w:val="0031166B"/>
    <w:rsid w:val="0031199C"/>
    <w:rsid w:val="00311A21"/>
    <w:rsid w:val="00312008"/>
    <w:rsid w:val="003125BF"/>
    <w:rsid w:val="003126DA"/>
    <w:rsid w:val="00312718"/>
    <w:rsid w:val="00312EF4"/>
    <w:rsid w:val="0031530B"/>
    <w:rsid w:val="00315777"/>
    <w:rsid w:val="0031580E"/>
    <w:rsid w:val="00315C7A"/>
    <w:rsid w:val="0031616B"/>
    <w:rsid w:val="0031619D"/>
    <w:rsid w:val="0032165A"/>
    <w:rsid w:val="003217DA"/>
    <w:rsid w:val="00321AE7"/>
    <w:rsid w:val="00321B6F"/>
    <w:rsid w:val="00321CA1"/>
    <w:rsid w:val="00321E57"/>
    <w:rsid w:val="00322287"/>
    <w:rsid w:val="003223BC"/>
    <w:rsid w:val="00322C29"/>
    <w:rsid w:val="00322D9C"/>
    <w:rsid w:val="003231A1"/>
    <w:rsid w:val="003233B7"/>
    <w:rsid w:val="003234E0"/>
    <w:rsid w:val="003239BB"/>
    <w:rsid w:val="00323D24"/>
    <w:rsid w:val="00323ED5"/>
    <w:rsid w:val="00324244"/>
    <w:rsid w:val="00324329"/>
    <w:rsid w:val="00324763"/>
    <w:rsid w:val="00324916"/>
    <w:rsid w:val="00324FA3"/>
    <w:rsid w:val="00325913"/>
    <w:rsid w:val="00325E66"/>
    <w:rsid w:val="003262C2"/>
    <w:rsid w:val="0032668C"/>
    <w:rsid w:val="00326894"/>
    <w:rsid w:val="00327851"/>
    <w:rsid w:val="00330172"/>
    <w:rsid w:val="003305F1"/>
    <w:rsid w:val="00330600"/>
    <w:rsid w:val="0033169A"/>
    <w:rsid w:val="00331785"/>
    <w:rsid w:val="00331A86"/>
    <w:rsid w:val="0033211A"/>
    <w:rsid w:val="00332162"/>
    <w:rsid w:val="00332308"/>
    <w:rsid w:val="0033245B"/>
    <w:rsid w:val="0033276F"/>
    <w:rsid w:val="00332B7C"/>
    <w:rsid w:val="0033376E"/>
    <w:rsid w:val="003337EB"/>
    <w:rsid w:val="00333B53"/>
    <w:rsid w:val="00333C7F"/>
    <w:rsid w:val="003342B0"/>
    <w:rsid w:val="0033498D"/>
    <w:rsid w:val="00335049"/>
    <w:rsid w:val="003351A3"/>
    <w:rsid w:val="003362B3"/>
    <w:rsid w:val="003366CD"/>
    <w:rsid w:val="0033776D"/>
    <w:rsid w:val="0033789F"/>
    <w:rsid w:val="00337F52"/>
    <w:rsid w:val="00340C3B"/>
    <w:rsid w:val="00340EAB"/>
    <w:rsid w:val="00341006"/>
    <w:rsid w:val="003411D0"/>
    <w:rsid w:val="003413C2"/>
    <w:rsid w:val="003413EB"/>
    <w:rsid w:val="00341625"/>
    <w:rsid w:val="00341663"/>
    <w:rsid w:val="00341B69"/>
    <w:rsid w:val="00342084"/>
    <w:rsid w:val="00342172"/>
    <w:rsid w:val="003421F6"/>
    <w:rsid w:val="003422CB"/>
    <w:rsid w:val="00342512"/>
    <w:rsid w:val="00342A2C"/>
    <w:rsid w:val="00343FBE"/>
    <w:rsid w:val="00344082"/>
    <w:rsid w:val="003442BE"/>
    <w:rsid w:val="00344831"/>
    <w:rsid w:val="00344B83"/>
    <w:rsid w:val="0034517D"/>
    <w:rsid w:val="0034524E"/>
    <w:rsid w:val="00345ED5"/>
    <w:rsid w:val="00346187"/>
    <w:rsid w:val="00346B8A"/>
    <w:rsid w:val="00346CEE"/>
    <w:rsid w:val="003477CE"/>
    <w:rsid w:val="00347D73"/>
    <w:rsid w:val="00347EB0"/>
    <w:rsid w:val="00350212"/>
    <w:rsid w:val="0035063C"/>
    <w:rsid w:val="00350B1F"/>
    <w:rsid w:val="0035143A"/>
    <w:rsid w:val="00351727"/>
    <w:rsid w:val="003517C8"/>
    <w:rsid w:val="00351934"/>
    <w:rsid w:val="003534EB"/>
    <w:rsid w:val="00353740"/>
    <w:rsid w:val="00353A21"/>
    <w:rsid w:val="003543E9"/>
    <w:rsid w:val="003546AE"/>
    <w:rsid w:val="00355641"/>
    <w:rsid w:val="00355BE5"/>
    <w:rsid w:val="00355BEB"/>
    <w:rsid w:val="00355C3B"/>
    <w:rsid w:val="0035678C"/>
    <w:rsid w:val="003569F7"/>
    <w:rsid w:val="003578E7"/>
    <w:rsid w:val="00357A09"/>
    <w:rsid w:val="003607FF"/>
    <w:rsid w:val="00360C2B"/>
    <w:rsid w:val="00361088"/>
    <w:rsid w:val="003610D1"/>
    <w:rsid w:val="00361231"/>
    <w:rsid w:val="003618DD"/>
    <w:rsid w:val="00361B3C"/>
    <w:rsid w:val="00361DC2"/>
    <w:rsid w:val="00361F7A"/>
    <w:rsid w:val="0036210C"/>
    <w:rsid w:val="00362173"/>
    <w:rsid w:val="00362756"/>
    <w:rsid w:val="00362AE5"/>
    <w:rsid w:val="00362B21"/>
    <w:rsid w:val="00363312"/>
    <w:rsid w:val="003636F5"/>
    <w:rsid w:val="00364C4E"/>
    <w:rsid w:val="00365D3A"/>
    <w:rsid w:val="00366530"/>
    <w:rsid w:val="003666C6"/>
    <w:rsid w:val="003666EC"/>
    <w:rsid w:val="00366A24"/>
    <w:rsid w:val="00366E7A"/>
    <w:rsid w:val="00367696"/>
    <w:rsid w:val="00367C00"/>
    <w:rsid w:val="003700D9"/>
    <w:rsid w:val="003702AB"/>
    <w:rsid w:val="00370683"/>
    <w:rsid w:val="00370E5A"/>
    <w:rsid w:val="0037115B"/>
    <w:rsid w:val="003715A1"/>
    <w:rsid w:val="00371B7B"/>
    <w:rsid w:val="00371E8F"/>
    <w:rsid w:val="00372607"/>
    <w:rsid w:val="003726D7"/>
    <w:rsid w:val="00372973"/>
    <w:rsid w:val="00373757"/>
    <w:rsid w:val="00373BA1"/>
    <w:rsid w:val="00374670"/>
    <w:rsid w:val="003746D3"/>
    <w:rsid w:val="00374865"/>
    <w:rsid w:val="00374E3B"/>
    <w:rsid w:val="00374FE2"/>
    <w:rsid w:val="00375127"/>
    <w:rsid w:val="003755F4"/>
    <w:rsid w:val="00375B2E"/>
    <w:rsid w:val="00376C2C"/>
    <w:rsid w:val="00376F90"/>
    <w:rsid w:val="00377049"/>
    <w:rsid w:val="00377AC2"/>
    <w:rsid w:val="00377DA0"/>
    <w:rsid w:val="003800E7"/>
    <w:rsid w:val="00380A48"/>
    <w:rsid w:val="00380E9F"/>
    <w:rsid w:val="00381AC3"/>
    <w:rsid w:val="00381C8C"/>
    <w:rsid w:val="00381CB9"/>
    <w:rsid w:val="0038214D"/>
    <w:rsid w:val="00382246"/>
    <w:rsid w:val="003824F7"/>
    <w:rsid w:val="00382BA7"/>
    <w:rsid w:val="00383236"/>
    <w:rsid w:val="00383D64"/>
    <w:rsid w:val="0038407A"/>
    <w:rsid w:val="0038612A"/>
    <w:rsid w:val="003869E9"/>
    <w:rsid w:val="00386CA2"/>
    <w:rsid w:val="00386E2B"/>
    <w:rsid w:val="00390096"/>
    <w:rsid w:val="003900E5"/>
    <w:rsid w:val="003907CA"/>
    <w:rsid w:val="00390979"/>
    <w:rsid w:val="00391640"/>
    <w:rsid w:val="00391974"/>
    <w:rsid w:val="003920A4"/>
    <w:rsid w:val="003927F8"/>
    <w:rsid w:val="0039281E"/>
    <w:rsid w:val="003936A2"/>
    <w:rsid w:val="00393CB4"/>
    <w:rsid w:val="003941E8"/>
    <w:rsid w:val="00394EBF"/>
    <w:rsid w:val="00395679"/>
    <w:rsid w:val="00395746"/>
    <w:rsid w:val="00395C2D"/>
    <w:rsid w:val="00396249"/>
    <w:rsid w:val="00396935"/>
    <w:rsid w:val="00396BC1"/>
    <w:rsid w:val="00396CE7"/>
    <w:rsid w:val="00397129"/>
    <w:rsid w:val="003973EA"/>
    <w:rsid w:val="00397510"/>
    <w:rsid w:val="003976AD"/>
    <w:rsid w:val="003A063D"/>
    <w:rsid w:val="003A0B70"/>
    <w:rsid w:val="003A11F9"/>
    <w:rsid w:val="003A12A3"/>
    <w:rsid w:val="003A1729"/>
    <w:rsid w:val="003A1CC9"/>
    <w:rsid w:val="003A1EFB"/>
    <w:rsid w:val="003A1FFE"/>
    <w:rsid w:val="003A23B4"/>
    <w:rsid w:val="003A272A"/>
    <w:rsid w:val="003A28E4"/>
    <w:rsid w:val="003A2B59"/>
    <w:rsid w:val="003A2BBD"/>
    <w:rsid w:val="003A2DFF"/>
    <w:rsid w:val="003A38FD"/>
    <w:rsid w:val="003A3EF1"/>
    <w:rsid w:val="003A4495"/>
    <w:rsid w:val="003A4771"/>
    <w:rsid w:val="003A4F11"/>
    <w:rsid w:val="003A4F3B"/>
    <w:rsid w:val="003A5508"/>
    <w:rsid w:val="003A556A"/>
    <w:rsid w:val="003A5870"/>
    <w:rsid w:val="003A5DD5"/>
    <w:rsid w:val="003A6798"/>
    <w:rsid w:val="003A6A6D"/>
    <w:rsid w:val="003A7025"/>
    <w:rsid w:val="003A70F6"/>
    <w:rsid w:val="003A76A6"/>
    <w:rsid w:val="003A7AE5"/>
    <w:rsid w:val="003B0437"/>
    <w:rsid w:val="003B05A7"/>
    <w:rsid w:val="003B0698"/>
    <w:rsid w:val="003B1F22"/>
    <w:rsid w:val="003B28AD"/>
    <w:rsid w:val="003B3163"/>
    <w:rsid w:val="003B33BF"/>
    <w:rsid w:val="003B3B5E"/>
    <w:rsid w:val="003B3C2D"/>
    <w:rsid w:val="003B3C94"/>
    <w:rsid w:val="003B3DDC"/>
    <w:rsid w:val="003B4190"/>
    <w:rsid w:val="003B4420"/>
    <w:rsid w:val="003B47B0"/>
    <w:rsid w:val="003B4AA2"/>
    <w:rsid w:val="003B4E45"/>
    <w:rsid w:val="003B4FE2"/>
    <w:rsid w:val="003B5479"/>
    <w:rsid w:val="003B55BC"/>
    <w:rsid w:val="003B5BEE"/>
    <w:rsid w:val="003B5E4F"/>
    <w:rsid w:val="003B5E9F"/>
    <w:rsid w:val="003B6474"/>
    <w:rsid w:val="003B64FB"/>
    <w:rsid w:val="003B6EBD"/>
    <w:rsid w:val="003B6EF0"/>
    <w:rsid w:val="003B7224"/>
    <w:rsid w:val="003B7CA2"/>
    <w:rsid w:val="003B7EA0"/>
    <w:rsid w:val="003C001D"/>
    <w:rsid w:val="003C0454"/>
    <w:rsid w:val="003C0682"/>
    <w:rsid w:val="003C07CD"/>
    <w:rsid w:val="003C0CDD"/>
    <w:rsid w:val="003C147A"/>
    <w:rsid w:val="003C1642"/>
    <w:rsid w:val="003C1716"/>
    <w:rsid w:val="003C17C4"/>
    <w:rsid w:val="003C1B88"/>
    <w:rsid w:val="003C263D"/>
    <w:rsid w:val="003C2A6E"/>
    <w:rsid w:val="003C2EBE"/>
    <w:rsid w:val="003C35A8"/>
    <w:rsid w:val="003C36D0"/>
    <w:rsid w:val="003C3715"/>
    <w:rsid w:val="003C3807"/>
    <w:rsid w:val="003C3A5F"/>
    <w:rsid w:val="003C3F31"/>
    <w:rsid w:val="003C474E"/>
    <w:rsid w:val="003C4963"/>
    <w:rsid w:val="003C4CB2"/>
    <w:rsid w:val="003C4ED3"/>
    <w:rsid w:val="003C554A"/>
    <w:rsid w:val="003C5554"/>
    <w:rsid w:val="003C5CCD"/>
    <w:rsid w:val="003C6624"/>
    <w:rsid w:val="003C6636"/>
    <w:rsid w:val="003C67D2"/>
    <w:rsid w:val="003C699C"/>
    <w:rsid w:val="003C725F"/>
    <w:rsid w:val="003D0925"/>
    <w:rsid w:val="003D0F07"/>
    <w:rsid w:val="003D1737"/>
    <w:rsid w:val="003D188D"/>
    <w:rsid w:val="003D1AA7"/>
    <w:rsid w:val="003D1DFA"/>
    <w:rsid w:val="003D2018"/>
    <w:rsid w:val="003D28B3"/>
    <w:rsid w:val="003D298F"/>
    <w:rsid w:val="003D2B30"/>
    <w:rsid w:val="003D2BB3"/>
    <w:rsid w:val="003D2D18"/>
    <w:rsid w:val="003D2EE8"/>
    <w:rsid w:val="003D3220"/>
    <w:rsid w:val="003D367B"/>
    <w:rsid w:val="003D4385"/>
    <w:rsid w:val="003D46B2"/>
    <w:rsid w:val="003D46BF"/>
    <w:rsid w:val="003D4844"/>
    <w:rsid w:val="003D492A"/>
    <w:rsid w:val="003D4B2F"/>
    <w:rsid w:val="003D51A5"/>
    <w:rsid w:val="003D51FE"/>
    <w:rsid w:val="003D550A"/>
    <w:rsid w:val="003D5563"/>
    <w:rsid w:val="003D5701"/>
    <w:rsid w:val="003D5D63"/>
    <w:rsid w:val="003D62A1"/>
    <w:rsid w:val="003D62C4"/>
    <w:rsid w:val="003D66F1"/>
    <w:rsid w:val="003D6BD7"/>
    <w:rsid w:val="003D7934"/>
    <w:rsid w:val="003D7B9E"/>
    <w:rsid w:val="003D7EB1"/>
    <w:rsid w:val="003E0444"/>
    <w:rsid w:val="003E0514"/>
    <w:rsid w:val="003E0993"/>
    <w:rsid w:val="003E09DA"/>
    <w:rsid w:val="003E0DC6"/>
    <w:rsid w:val="003E13FA"/>
    <w:rsid w:val="003E1DCC"/>
    <w:rsid w:val="003E210A"/>
    <w:rsid w:val="003E226F"/>
    <w:rsid w:val="003E27EF"/>
    <w:rsid w:val="003E2D94"/>
    <w:rsid w:val="003E2ECC"/>
    <w:rsid w:val="003E3286"/>
    <w:rsid w:val="003E3F88"/>
    <w:rsid w:val="003E47AB"/>
    <w:rsid w:val="003E4B77"/>
    <w:rsid w:val="003E4C17"/>
    <w:rsid w:val="003E4EE3"/>
    <w:rsid w:val="003E512C"/>
    <w:rsid w:val="003E51F7"/>
    <w:rsid w:val="003E56B5"/>
    <w:rsid w:val="003E63F3"/>
    <w:rsid w:val="003E6838"/>
    <w:rsid w:val="003E7472"/>
    <w:rsid w:val="003E75F6"/>
    <w:rsid w:val="003E768D"/>
    <w:rsid w:val="003E7779"/>
    <w:rsid w:val="003F008B"/>
    <w:rsid w:val="003F0676"/>
    <w:rsid w:val="003F0688"/>
    <w:rsid w:val="003F0EB7"/>
    <w:rsid w:val="003F1174"/>
    <w:rsid w:val="003F11B8"/>
    <w:rsid w:val="003F11E5"/>
    <w:rsid w:val="003F181F"/>
    <w:rsid w:val="003F1B15"/>
    <w:rsid w:val="003F1C19"/>
    <w:rsid w:val="003F2049"/>
    <w:rsid w:val="003F225C"/>
    <w:rsid w:val="003F273E"/>
    <w:rsid w:val="003F2BB0"/>
    <w:rsid w:val="003F2CA6"/>
    <w:rsid w:val="003F2CE1"/>
    <w:rsid w:val="003F2F34"/>
    <w:rsid w:val="003F2F89"/>
    <w:rsid w:val="003F3A24"/>
    <w:rsid w:val="003F3C8B"/>
    <w:rsid w:val="003F3DB4"/>
    <w:rsid w:val="003F43B9"/>
    <w:rsid w:val="003F47C4"/>
    <w:rsid w:val="003F495C"/>
    <w:rsid w:val="003F4B71"/>
    <w:rsid w:val="003F4BCC"/>
    <w:rsid w:val="003F4BDF"/>
    <w:rsid w:val="003F4F7F"/>
    <w:rsid w:val="003F50D6"/>
    <w:rsid w:val="003F5146"/>
    <w:rsid w:val="003F5F2A"/>
    <w:rsid w:val="003F614E"/>
    <w:rsid w:val="003F63BB"/>
    <w:rsid w:val="003F653C"/>
    <w:rsid w:val="003F6A11"/>
    <w:rsid w:val="003F6AF1"/>
    <w:rsid w:val="003F7D42"/>
    <w:rsid w:val="003F7D68"/>
    <w:rsid w:val="003F7FF9"/>
    <w:rsid w:val="00400136"/>
    <w:rsid w:val="00400BB2"/>
    <w:rsid w:val="00401092"/>
    <w:rsid w:val="00401798"/>
    <w:rsid w:val="004019C1"/>
    <w:rsid w:val="00401BCA"/>
    <w:rsid w:val="00401BF3"/>
    <w:rsid w:val="00401D1B"/>
    <w:rsid w:val="00401FCD"/>
    <w:rsid w:val="00402028"/>
    <w:rsid w:val="00402A10"/>
    <w:rsid w:val="00402C22"/>
    <w:rsid w:val="0040348A"/>
    <w:rsid w:val="00403594"/>
    <w:rsid w:val="00404D84"/>
    <w:rsid w:val="00404F32"/>
    <w:rsid w:val="004051EA"/>
    <w:rsid w:val="00405493"/>
    <w:rsid w:val="00405758"/>
    <w:rsid w:val="004057C3"/>
    <w:rsid w:val="00405907"/>
    <w:rsid w:val="00405C22"/>
    <w:rsid w:val="00405CD0"/>
    <w:rsid w:val="00405CEC"/>
    <w:rsid w:val="00405FF9"/>
    <w:rsid w:val="004060D3"/>
    <w:rsid w:val="004069C7"/>
    <w:rsid w:val="00407430"/>
    <w:rsid w:val="00407473"/>
    <w:rsid w:val="004075FB"/>
    <w:rsid w:val="00407D45"/>
    <w:rsid w:val="004100EE"/>
    <w:rsid w:val="0041073C"/>
    <w:rsid w:val="00410940"/>
    <w:rsid w:val="00410EBF"/>
    <w:rsid w:val="00411C5D"/>
    <w:rsid w:val="00412085"/>
    <w:rsid w:val="004124DB"/>
    <w:rsid w:val="00412899"/>
    <w:rsid w:val="00412E3D"/>
    <w:rsid w:val="0041324E"/>
    <w:rsid w:val="004136B0"/>
    <w:rsid w:val="00413E80"/>
    <w:rsid w:val="004144E7"/>
    <w:rsid w:val="00414576"/>
    <w:rsid w:val="00414E34"/>
    <w:rsid w:val="004151D0"/>
    <w:rsid w:val="0041599D"/>
    <w:rsid w:val="00415D6F"/>
    <w:rsid w:val="00416378"/>
    <w:rsid w:val="0041691F"/>
    <w:rsid w:val="00416C23"/>
    <w:rsid w:val="00416CDB"/>
    <w:rsid w:val="00416EAA"/>
    <w:rsid w:val="004176D0"/>
    <w:rsid w:val="00417AB0"/>
    <w:rsid w:val="00417B6F"/>
    <w:rsid w:val="00417BAE"/>
    <w:rsid w:val="00420450"/>
    <w:rsid w:val="00420978"/>
    <w:rsid w:val="00420FA3"/>
    <w:rsid w:val="00421376"/>
    <w:rsid w:val="004215A3"/>
    <w:rsid w:val="00422693"/>
    <w:rsid w:val="00422AFD"/>
    <w:rsid w:val="004238AF"/>
    <w:rsid w:val="00424C1B"/>
    <w:rsid w:val="00425186"/>
    <w:rsid w:val="00425680"/>
    <w:rsid w:val="00425D5F"/>
    <w:rsid w:val="00425DDB"/>
    <w:rsid w:val="004269E0"/>
    <w:rsid w:val="00426D08"/>
    <w:rsid w:val="00426D48"/>
    <w:rsid w:val="00427939"/>
    <w:rsid w:val="004301FB"/>
    <w:rsid w:val="00430DD5"/>
    <w:rsid w:val="00430E7A"/>
    <w:rsid w:val="00431311"/>
    <w:rsid w:val="0043158B"/>
    <w:rsid w:val="004322EE"/>
    <w:rsid w:val="004326BB"/>
    <w:rsid w:val="00432C38"/>
    <w:rsid w:val="00432E9B"/>
    <w:rsid w:val="00432EE6"/>
    <w:rsid w:val="004337E9"/>
    <w:rsid w:val="00433F8C"/>
    <w:rsid w:val="00434891"/>
    <w:rsid w:val="00434BEC"/>
    <w:rsid w:val="00434ECD"/>
    <w:rsid w:val="00434F52"/>
    <w:rsid w:val="00434F6E"/>
    <w:rsid w:val="00434FE6"/>
    <w:rsid w:val="00435887"/>
    <w:rsid w:val="00435CC3"/>
    <w:rsid w:val="00435E63"/>
    <w:rsid w:val="004361C0"/>
    <w:rsid w:val="00436973"/>
    <w:rsid w:val="00436BDA"/>
    <w:rsid w:val="00436CA9"/>
    <w:rsid w:val="00436D44"/>
    <w:rsid w:val="00437818"/>
    <w:rsid w:val="004401D3"/>
    <w:rsid w:val="00440779"/>
    <w:rsid w:val="00440A1E"/>
    <w:rsid w:val="00440B7A"/>
    <w:rsid w:val="00441179"/>
    <w:rsid w:val="004414C4"/>
    <w:rsid w:val="004414C5"/>
    <w:rsid w:val="004415B2"/>
    <w:rsid w:val="00441662"/>
    <w:rsid w:val="00441973"/>
    <w:rsid w:val="0044197C"/>
    <w:rsid w:val="00441F01"/>
    <w:rsid w:val="004420A1"/>
    <w:rsid w:val="004421FE"/>
    <w:rsid w:val="00442B2F"/>
    <w:rsid w:val="004431EE"/>
    <w:rsid w:val="0044334C"/>
    <w:rsid w:val="0044374F"/>
    <w:rsid w:val="00443858"/>
    <w:rsid w:val="00443BEF"/>
    <w:rsid w:val="00443C05"/>
    <w:rsid w:val="00443E8B"/>
    <w:rsid w:val="00444B43"/>
    <w:rsid w:val="00445085"/>
    <w:rsid w:val="004458C4"/>
    <w:rsid w:val="00446371"/>
    <w:rsid w:val="00446854"/>
    <w:rsid w:val="004468CE"/>
    <w:rsid w:val="00446A1A"/>
    <w:rsid w:val="00446CFA"/>
    <w:rsid w:val="00447004"/>
    <w:rsid w:val="004473E7"/>
    <w:rsid w:val="00447A72"/>
    <w:rsid w:val="00447C2F"/>
    <w:rsid w:val="00450143"/>
    <w:rsid w:val="004502DF"/>
    <w:rsid w:val="004509A7"/>
    <w:rsid w:val="004517D9"/>
    <w:rsid w:val="00452AF4"/>
    <w:rsid w:val="00452D97"/>
    <w:rsid w:val="00452EE5"/>
    <w:rsid w:val="00452F90"/>
    <w:rsid w:val="00452FCD"/>
    <w:rsid w:val="0045310C"/>
    <w:rsid w:val="004532DC"/>
    <w:rsid w:val="004538BC"/>
    <w:rsid w:val="00454B55"/>
    <w:rsid w:val="00454B64"/>
    <w:rsid w:val="00454C8B"/>
    <w:rsid w:val="00454EEE"/>
    <w:rsid w:val="00455018"/>
    <w:rsid w:val="0045503F"/>
    <w:rsid w:val="0045539A"/>
    <w:rsid w:val="0045685E"/>
    <w:rsid w:val="00456875"/>
    <w:rsid w:val="004568D5"/>
    <w:rsid w:val="004570E8"/>
    <w:rsid w:val="00457255"/>
    <w:rsid w:val="0046013F"/>
    <w:rsid w:val="00460279"/>
    <w:rsid w:val="0046112A"/>
    <w:rsid w:val="00461170"/>
    <w:rsid w:val="0046133F"/>
    <w:rsid w:val="0046151F"/>
    <w:rsid w:val="00461530"/>
    <w:rsid w:val="004617BC"/>
    <w:rsid w:val="00461A30"/>
    <w:rsid w:val="00461EE0"/>
    <w:rsid w:val="00462BE8"/>
    <w:rsid w:val="00462C4D"/>
    <w:rsid w:val="00462E3D"/>
    <w:rsid w:val="00462FAF"/>
    <w:rsid w:val="004630F1"/>
    <w:rsid w:val="0046340C"/>
    <w:rsid w:val="00463855"/>
    <w:rsid w:val="00463AAA"/>
    <w:rsid w:val="00463B09"/>
    <w:rsid w:val="00464396"/>
    <w:rsid w:val="0046476E"/>
    <w:rsid w:val="00464F02"/>
    <w:rsid w:val="00465042"/>
    <w:rsid w:val="00465517"/>
    <w:rsid w:val="0046565C"/>
    <w:rsid w:val="0046566F"/>
    <w:rsid w:val="00465A5E"/>
    <w:rsid w:val="00465BB4"/>
    <w:rsid w:val="00465D83"/>
    <w:rsid w:val="00465E2C"/>
    <w:rsid w:val="00465E84"/>
    <w:rsid w:val="004661C9"/>
    <w:rsid w:val="004665A4"/>
    <w:rsid w:val="004673D4"/>
    <w:rsid w:val="004675F6"/>
    <w:rsid w:val="00467BFD"/>
    <w:rsid w:val="00467F2A"/>
    <w:rsid w:val="00467F43"/>
    <w:rsid w:val="0047027D"/>
    <w:rsid w:val="004707C6"/>
    <w:rsid w:val="00470C99"/>
    <w:rsid w:val="00470ED0"/>
    <w:rsid w:val="0047172A"/>
    <w:rsid w:val="00471800"/>
    <w:rsid w:val="00471B2F"/>
    <w:rsid w:val="00471D91"/>
    <w:rsid w:val="00471FDC"/>
    <w:rsid w:val="00472255"/>
    <w:rsid w:val="004722BD"/>
    <w:rsid w:val="0047348F"/>
    <w:rsid w:val="00473712"/>
    <w:rsid w:val="00474555"/>
    <w:rsid w:val="00474AB2"/>
    <w:rsid w:val="00474D01"/>
    <w:rsid w:val="00474F69"/>
    <w:rsid w:val="00475400"/>
    <w:rsid w:val="00475666"/>
    <w:rsid w:val="00475C1B"/>
    <w:rsid w:val="004762AA"/>
    <w:rsid w:val="00476993"/>
    <w:rsid w:val="00476D0D"/>
    <w:rsid w:val="00476DCC"/>
    <w:rsid w:val="00476EA5"/>
    <w:rsid w:val="00476EEC"/>
    <w:rsid w:val="00476FFC"/>
    <w:rsid w:val="00477135"/>
    <w:rsid w:val="0048008D"/>
    <w:rsid w:val="004801D4"/>
    <w:rsid w:val="00480422"/>
    <w:rsid w:val="00480496"/>
    <w:rsid w:val="004810A2"/>
    <w:rsid w:val="00481175"/>
    <w:rsid w:val="004814A5"/>
    <w:rsid w:val="00481673"/>
    <w:rsid w:val="00481D75"/>
    <w:rsid w:val="00481DDE"/>
    <w:rsid w:val="004820E1"/>
    <w:rsid w:val="0048215E"/>
    <w:rsid w:val="004823A7"/>
    <w:rsid w:val="0048264B"/>
    <w:rsid w:val="00482B47"/>
    <w:rsid w:val="00482C07"/>
    <w:rsid w:val="00482CFA"/>
    <w:rsid w:val="0048324F"/>
    <w:rsid w:val="0048326A"/>
    <w:rsid w:val="004835E0"/>
    <w:rsid w:val="00483644"/>
    <w:rsid w:val="00483B60"/>
    <w:rsid w:val="00483DCC"/>
    <w:rsid w:val="00484B1F"/>
    <w:rsid w:val="00485951"/>
    <w:rsid w:val="00485C70"/>
    <w:rsid w:val="00485D05"/>
    <w:rsid w:val="004863FC"/>
    <w:rsid w:val="00486886"/>
    <w:rsid w:val="004869AD"/>
    <w:rsid w:val="004869E2"/>
    <w:rsid w:val="00486E95"/>
    <w:rsid w:val="00486F50"/>
    <w:rsid w:val="004872B8"/>
    <w:rsid w:val="00487427"/>
    <w:rsid w:val="00487C19"/>
    <w:rsid w:val="004902A4"/>
    <w:rsid w:val="004908D1"/>
    <w:rsid w:val="00490E66"/>
    <w:rsid w:val="00491D17"/>
    <w:rsid w:val="00491EA8"/>
    <w:rsid w:val="004920E7"/>
    <w:rsid w:val="00492301"/>
    <w:rsid w:val="00492DA1"/>
    <w:rsid w:val="00492DEB"/>
    <w:rsid w:val="00493267"/>
    <w:rsid w:val="004933AD"/>
    <w:rsid w:val="004938D4"/>
    <w:rsid w:val="00493B03"/>
    <w:rsid w:val="00493E57"/>
    <w:rsid w:val="004943CC"/>
    <w:rsid w:val="00494BCA"/>
    <w:rsid w:val="00494C07"/>
    <w:rsid w:val="00494F6F"/>
    <w:rsid w:val="0049505C"/>
    <w:rsid w:val="004951DF"/>
    <w:rsid w:val="00495AC8"/>
    <w:rsid w:val="00495CA5"/>
    <w:rsid w:val="00497197"/>
    <w:rsid w:val="00497E83"/>
    <w:rsid w:val="004A015B"/>
    <w:rsid w:val="004A02B2"/>
    <w:rsid w:val="004A03CD"/>
    <w:rsid w:val="004A0528"/>
    <w:rsid w:val="004A08CD"/>
    <w:rsid w:val="004A1080"/>
    <w:rsid w:val="004A1205"/>
    <w:rsid w:val="004A1D4C"/>
    <w:rsid w:val="004A1DFF"/>
    <w:rsid w:val="004A1E60"/>
    <w:rsid w:val="004A224B"/>
    <w:rsid w:val="004A244C"/>
    <w:rsid w:val="004A26A0"/>
    <w:rsid w:val="004A2C2D"/>
    <w:rsid w:val="004A2C65"/>
    <w:rsid w:val="004A353F"/>
    <w:rsid w:val="004A3C59"/>
    <w:rsid w:val="004A3EAC"/>
    <w:rsid w:val="004A4866"/>
    <w:rsid w:val="004A4A6E"/>
    <w:rsid w:val="004A4BC7"/>
    <w:rsid w:val="004A4EE8"/>
    <w:rsid w:val="004A4F81"/>
    <w:rsid w:val="004A5A43"/>
    <w:rsid w:val="004A6470"/>
    <w:rsid w:val="004A715D"/>
    <w:rsid w:val="004A7BD4"/>
    <w:rsid w:val="004A7BE7"/>
    <w:rsid w:val="004B041B"/>
    <w:rsid w:val="004B0428"/>
    <w:rsid w:val="004B2032"/>
    <w:rsid w:val="004B205A"/>
    <w:rsid w:val="004B281F"/>
    <w:rsid w:val="004B2D56"/>
    <w:rsid w:val="004B2F95"/>
    <w:rsid w:val="004B30A3"/>
    <w:rsid w:val="004B30E8"/>
    <w:rsid w:val="004B3BED"/>
    <w:rsid w:val="004B3E85"/>
    <w:rsid w:val="004B41FD"/>
    <w:rsid w:val="004B4C40"/>
    <w:rsid w:val="004B5A33"/>
    <w:rsid w:val="004B60BF"/>
    <w:rsid w:val="004B6214"/>
    <w:rsid w:val="004B6382"/>
    <w:rsid w:val="004B6394"/>
    <w:rsid w:val="004B64E7"/>
    <w:rsid w:val="004B6E35"/>
    <w:rsid w:val="004B7451"/>
    <w:rsid w:val="004B7814"/>
    <w:rsid w:val="004B7A29"/>
    <w:rsid w:val="004B7DE5"/>
    <w:rsid w:val="004C0C88"/>
    <w:rsid w:val="004C0F96"/>
    <w:rsid w:val="004C14E1"/>
    <w:rsid w:val="004C1566"/>
    <w:rsid w:val="004C1E26"/>
    <w:rsid w:val="004C20A4"/>
    <w:rsid w:val="004C21FA"/>
    <w:rsid w:val="004C224A"/>
    <w:rsid w:val="004C2272"/>
    <w:rsid w:val="004C25A8"/>
    <w:rsid w:val="004C2C12"/>
    <w:rsid w:val="004C2C23"/>
    <w:rsid w:val="004C34AF"/>
    <w:rsid w:val="004C394E"/>
    <w:rsid w:val="004C39A0"/>
    <w:rsid w:val="004C4280"/>
    <w:rsid w:val="004C56FB"/>
    <w:rsid w:val="004C5CD9"/>
    <w:rsid w:val="004C5EAD"/>
    <w:rsid w:val="004C6071"/>
    <w:rsid w:val="004C64FB"/>
    <w:rsid w:val="004C6E98"/>
    <w:rsid w:val="004C73E5"/>
    <w:rsid w:val="004C7A9D"/>
    <w:rsid w:val="004D0420"/>
    <w:rsid w:val="004D10C8"/>
    <w:rsid w:val="004D1115"/>
    <w:rsid w:val="004D1202"/>
    <w:rsid w:val="004D12B0"/>
    <w:rsid w:val="004D12E1"/>
    <w:rsid w:val="004D1869"/>
    <w:rsid w:val="004D19B8"/>
    <w:rsid w:val="004D1FF6"/>
    <w:rsid w:val="004D2AE6"/>
    <w:rsid w:val="004D2F90"/>
    <w:rsid w:val="004D3442"/>
    <w:rsid w:val="004D383F"/>
    <w:rsid w:val="004D3AA9"/>
    <w:rsid w:val="004D406D"/>
    <w:rsid w:val="004D4D80"/>
    <w:rsid w:val="004D4DEC"/>
    <w:rsid w:val="004D60A4"/>
    <w:rsid w:val="004D6654"/>
    <w:rsid w:val="004D6990"/>
    <w:rsid w:val="004D6A16"/>
    <w:rsid w:val="004D6BCE"/>
    <w:rsid w:val="004D7301"/>
    <w:rsid w:val="004D7482"/>
    <w:rsid w:val="004D78BB"/>
    <w:rsid w:val="004D7F3F"/>
    <w:rsid w:val="004D7FF5"/>
    <w:rsid w:val="004E02D6"/>
    <w:rsid w:val="004E1274"/>
    <w:rsid w:val="004E1822"/>
    <w:rsid w:val="004E1B9C"/>
    <w:rsid w:val="004E1E15"/>
    <w:rsid w:val="004E20AF"/>
    <w:rsid w:val="004E23BC"/>
    <w:rsid w:val="004E262B"/>
    <w:rsid w:val="004E2AC5"/>
    <w:rsid w:val="004E2B50"/>
    <w:rsid w:val="004E3244"/>
    <w:rsid w:val="004E3386"/>
    <w:rsid w:val="004E3557"/>
    <w:rsid w:val="004E3B61"/>
    <w:rsid w:val="004E3D91"/>
    <w:rsid w:val="004E443B"/>
    <w:rsid w:val="004E4AB9"/>
    <w:rsid w:val="004E506F"/>
    <w:rsid w:val="004E54DD"/>
    <w:rsid w:val="004E56D9"/>
    <w:rsid w:val="004E5A85"/>
    <w:rsid w:val="004E6097"/>
    <w:rsid w:val="004E6250"/>
    <w:rsid w:val="004E627E"/>
    <w:rsid w:val="004E6310"/>
    <w:rsid w:val="004E6355"/>
    <w:rsid w:val="004E732C"/>
    <w:rsid w:val="004E7347"/>
    <w:rsid w:val="004E7DFA"/>
    <w:rsid w:val="004F0B44"/>
    <w:rsid w:val="004F0E18"/>
    <w:rsid w:val="004F19EE"/>
    <w:rsid w:val="004F1B20"/>
    <w:rsid w:val="004F1CB5"/>
    <w:rsid w:val="004F1D72"/>
    <w:rsid w:val="004F2065"/>
    <w:rsid w:val="004F2CBC"/>
    <w:rsid w:val="004F3249"/>
    <w:rsid w:val="004F3CD0"/>
    <w:rsid w:val="004F58F9"/>
    <w:rsid w:val="004F5F5A"/>
    <w:rsid w:val="004F5FE0"/>
    <w:rsid w:val="004F627C"/>
    <w:rsid w:val="004F62B0"/>
    <w:rsid w:val="004F687A"/>
    <w:rsid w:val="004F6DA0"/>
    <w:rsid w:val="004F6FB9"/>
    <w:rsid w:val="004F73D0"/>
    <w:rsid w:val="004F7CD2"/>
    <w:rsid w:val="005009AE"/>
    <w:rsid w:val="00500AB9"/>
    <w:rsid w:val="00500B73"/>
    <w:rsid w:val="00500DAF"/>
    <w:rsid w:val="0050115C"/>
    <w:rsid w:val="00501420"/>
    <w:rsid w:val="005014C2"/>
    <w:rsid w:val="00502484"/>
    <w:rsid w:val="0050300D"/>
    <w:rsid w:val="00503F03"/>
    <w:rsid w:val="0050412D"/>
    <w:rsid w:val="0050472D"/>
    <w:rsid w:val="00504A39"/>
    <w:rsid w:val="00504B01"/>
    <w:rsid w:val="00505124"/>
    <w:rsid w:val="0050550E"/>
    <w:rsid w:val="005056E6"/>
    <w:rsid w:val="00505B95"/>
    <w:rsid w:val="00505DCA"/>
    <w:rsid w:val="0050635F"/>
    <w:rsid w:val="005064AA"/>
    <w:rsid w:val="00506CDF"/>
    <w:rsid w:val="00506E68"/>
    <w:rsid w:val="005072F0"/>
    <w:rsid w:val="00507587"/>
    <w:rsid w:val="00507E8A"/>
    <w:rsid w:val="00507F38"/>
    <w:rsid w:val="00510258"/>
    <w:rsid w:val="00510D8F"/>
    <w:rsid w:val="00510E85"/>
    <w:rsid w:val="005111E3"/>
    <w:rsid w:val="005114FE"/>
    <w:rsid w:val="0051200A"/>
    <w:rsid w:val="00512381"/>
    <w:rsid w:val="00512BF2"/>
    <w:rsid w:val="00513268"/>
    <w:rsid w:val="0051330E"/>
    <w:rsid w:val="005134DD"/>
    <w:rsid w:val="005135C5"/>
    <w:rsid w:val="005137CF"/>
    <w:rsid w:val="00513822"/>
    <w:rsid w:val="00513998"/>
    <w:rsid w:val="0051413A"/>
    <w:rsid w:val="00514692"/>
    <w:rsid w:val="00514B39"/>
    <w:rsid w:val="00514F30"/>
    <w:rsid w:val="005151FB"/>
    <w:rsid w:val="00515378"/>
    <w:rsid w:val="005153DD"/>
    <w:rsid w:val="00515606"/>
    <w:rsid w:val="00515690"/>
    <w:rsid w:val="00515E12"/>
    <w:rsid w:val="0051605A"/>
    <w:rsid w:val="005160F5"/>
    <w:rsid w:val="005164D4"/>
    <w:rsid w:val="00516704"/>
    <w:rsid w:val="0051689C"/>
    <w:rsid w:val="00516983"/>
    <w:rsid w:val="00516DB0"/>
    <w:rsid w:val="00516EA2"/>
    <w:rsid w:val="00517919"/>
    <w:rsid w:val="0052036B"/>
    <w:rsid w:val="0052037B"/>
    <w:rsid w:val="0052081A"/>
    <w:rsid w:val="00520B8A"/>
    <w:rsid w:val="00521A04"/>
    <w:rsid w:val="0052205A"/>
    <w:rsid w:val="00522C4A"/>
    <w:rsid w:val="00522CE5"/>
    <w:rsid w:val="0052305C"/>
    <w:rsid w:val="0052391F"/>
    <w:rsid w:val="00523D22"/>
    <w:rsid w:val="00523E08"/>
    <w:rsid w:val="005244E1"/>
    <w:rsid w:val="00524775"/>
    <w:rsid w:val="005247E8"/>
    <w:rsid w:val="00524D48"/>
    <w:rsid w:val="0052520A"/>
    <w:rsid w:val="00525437"/>
    <w:rsid w:val="00525BF8"/>
    <w:rsid w:val="00525D52"/>
    <w:rsid w:val="00525EFC"/>
    <w:rsid w:val="00525F53"/>
    <w:rsid w:val="0052687C"/>
    <w:rsid w:val="005270D0"/>
    <w:rsid w:val="005274E9"/>
    <w:rsid w:val="00530000"/>
    <w:rsid w:val="00530D70"/>
    <w:rsid w:val="00531717"/>
    <w:rsid w:val="00531F65"/>
    <w:rsid w:val="005328BC"/>
    <w:rsid w:val="0053357A"/>
    <w:rsid w:val="0053379B"/>
    <w:rsid w:val="00533CC9"/>
    <w:rsid w:val="00533D03"/>
    <w:rsid w:val="005344DE"/>
    <w:rsid w:val="0053473B"/>
    <w:rsid w:val="00535101"/>
    <w:rsid w:val="005356AA"/>
    <w:rsid w:val="00535823"/>
    <w:rsid w:val="00535D50"/>
    <w:rsid w:val="0053615D"/>
    <w:rsid w:val="0053620D"/>
    <w:rsid w:val="005363E4"/>
    <w:rsid w:val="00536845"/>
    <w:rsid w:val="00536B0E"/>
    <w:rsid w:val="00536D1B"/>
    <w:rsid w:val="005370D0"/>
    <w:rsid w:val="00537318"/>
    <w:rsid w:val="00537655"/>
    <w:rsid w:val="00537CD7"/>
    <w:rsid w:val="00537F05"/>
    <w:rsid w:val="0054010C"/>
    <w:rsid w:val="005405E0"/>
    <w:rsid w:val="00540765"/>
    <w:rsid w:val="00540AF1"/>
    <w:rsid w:val="00540E29"/>
    <w:rsid w:val="005412FC"/>
    <w:rsid w:val="005413DE"/>
    <w:rsid w:val="005418D2"/>
    <w:rsid w:val="00541B1E"/>
    <w:rsid w:val="005428BC"/>
    <w:rsid w:val="00542C4C"/>
    <w:rsid w:val="005434B9"/>
    <w:rsid w:val="005434CA"/>
    <w:rsid w:val="00543685"/>
    <w:rsid w:val="00543A59"/>
    <w:rsid w:val="00543BE9"/>
    <w:rsid w:val="00545192"/>
    <w:rsid w:val="00545205"/>
    <w:rsid w:val="00545607"/>
    <w:rsid w:val="005458A6"/>
    <w:rsid w:val="00545AB5"/>
    <w:rsid w:val="0054659D"/>
    <w:rsid w:val="0054680E"/>
    <w:rsid w:val="00546BA2"/>
    <w:rsid w:val="00546C90"/>
    <w:rsid w:val="0054740C"/>
    <w:rsid w:val="0054775E"/>
    <w:rsid w:val="00547B3A"/>
    <w:rsid w:val="00547CFF"/>
    <w:rsid w:val="00547E8D"/>
    <w:rsid w:val="00550008"/>
    <w:rsid w:val="005502D6"/>
    <w:rsid w:val="00550803"/>
    <w:rsid w:val="00550CA5"/>
    <w:rsid w:val="00550FCE"/>
    <w:rsid w:val="005517F9"/>
    <w:rsid w:val="00551D67"/>
    <w:rsid w:val="00551DAB"/>
    <w:rsid w:val="00551E2F"/>
    <w:rsid w:val="00551FBF"/>
    <w:rsid w:val="00552D18"/>
    <w:rsid w:val="00552F7A"/>
    <w:rsid w:val="00553996"/>
    <w:rsid w:val="00553EE8"/>
    <w:rsid w:val="005541DE"/>
    <w:rsid w:val="005544EA"/>
    <w:rsid w:val="0055473A"/>
    <w:rsid w:val="005553E2"/>
    <w:rsid w:val="00555591"/>
    <w:rsid w:val="005559BB"/>
    <w:rsid w:val="00555F5F"/>
    <w:rsid w:val="005560BC"/>
    <w:rsid w:val="0055637E"/>
    <w:rsid w:val="005564CE"/>
    <w:rsid w:val="005565B7"/>
    <w:rsid w:val="00556772"/>
    <w:rsid w:val="00556D7A"/>
    <w:rsid w:val="00557051"/>
    <w:rsid w:val="005570C3"/>
    <w:rsid w:val="0056004A"/>
    <w:rsid w:val="005601E3"/>
    <w:rsid w:val="005608DC"/>
    <w:rsid w:val="00560950"/>
    <w:rsid w:val="005609EA"/>
    <w:rsid w:val="00561308"/>
    <w:rsid w:val="005614FB"/>
    <w:rsid w:val="00561552"/>
    <w:rsid w:val="00561926"/>
    <w:rsid w:val="00562C52"/>
    <w:rsid w:val="00563610"/>
    <w:rsid w:val="00563A10"/>
    <w:rsid w:val="00563C53"/>
    <w:rsid w:val="00563CDD"/>
    <w:rsid w:val="005641C9"/>
    <w:rsid w:val="00564322"/>
    <w:rsid w:val="005643E6"/>
    <w:rsid w:val="005644BB"/>
    <w:rsid w:val="00564807"/>
    <w:rsid w:val="00564E84"/>
    <w:rsid w:val="0056527C"/>
    <w:rsid w:val="005653D9"/>
    <w:rsid w:val="00565504"/>
    <w:rsid w:val="005655D6"/>
    <w:rsid w:val="0056573A"/>
    <w:rsid w:val="00565BC9"/>
    <w:rsid w:val="00565BEF"/>
    <w:rsid w:val="00565C30"/>
    <w:rsid w:val="0056610C"/>
    <w:rsid w:val="00566A65"/>
    <w:rsid w:val="00566BC5"/>
    <w:rsid w:val="00566CD4"/>
    <w:rsid w:val="00566EC8"/>
    <w:rsid w:val="005677A3"/>
    <w:rsid w:val="0056792D"/>
    <w:rsid w:val="0057077E"/>
    <w:rsid w:val="00570872"/>
    <w:rsid w:val="005708B3"/>
    <w:rsid w:val="00570A6F"/>
    <w:rsid w:val="00570FA5"/>
    <w:rsid w:val="0057122B"/>
    <w:rsid w:val="0057159B"/>
    <w:rsid w:val="00571C9D"/>
    <w:rsid w:val="00571DA3"/>
    <w:rsid w:val="005720E2"/>
    <w:rsid w:val="00572C9A"/>
    <w:rsid w:val="00573455"/>
    <w:rsid w:val="005734D7"/>
    <w:rsid w:val="00574716"/>
    <w:rsid w:val="0057512D"/>
    <w:rsid w:val="005759F5"/>
    <w:rsid w:val="00575FEA"/>
    <w:rsid w:val="00576966"/>
    <w:rsid w:val="00576BD6"/>
    <w:rsid w:val="00576BDA"/>
    <w:rsid w:val="00576D72"/>
    <w:rsid w:val="00576F6B"/>
    <w:rsid w:val="00577834"/>
    <w:rsid w:val="005778E7"/>
    <w:rsid w:val="00577AFC"/>
    <w:rsid w:val="00577EFB"/>
    <w:rsid w:val="005800AD"/>
    <w:rsid w:val="00580247"/>
    <w:rsid w:val="005805FB"/>
    <w:rsid w:val="00580FEE"/>
    <w:rsid w:val="00581047"/>
    <w:rsid w:val="005812B7"/>
    <w:rsid w:val="005815D0"/>
    <w:rsid w:val="00581E14"/>
    <w:rsid w:val="00582439"/>
    <w:rsid w:val="005825C5"/>
    <w:rsid w:val="00582B9D"/>
    <w:rsid w:val="00582CA8"/>
    <w:rsid w:val="00583500"/>
    <w:rsid w:val="0058481A"/>
    <w:rsid w:val="00584C00"/>
    <w:rsid w:val="00584C3E"/>
    <w:rsid w:val="00585387"/>
    <w:rsid w:val="00585890"/>
    <w:rsid w:val="00586A90"/>
    <w:rsid w:val="00586C70"/>
    <w:rsid w:val="00587DE1"/>
    <w:rsid w:val="005902F7"/>
    <w:rsid w:val="00590558"/>
    <w:rsid w:val="00590581"/>
    <w:rsid w:val="005908C4"/>
    <w:rsid w:val="00590B40"/>
    <w:rsid w:val="00590BA9"/>
    <w:rsid w:val="005911AD"/>
    <w:rsid w:val="00591643"/>
    <w:rsid w:val="00591668"/>
    <w:rsid w:val="00591693"/>
    <w:rsid w:val="00591FD0"/>
    <w:rsid w:val="00593208"/>
    <w:rsid w:val="005932B8"/>
    <w:rsid w:val="0059368A"/>
    <w:rsid w:val="005937A4"/>
    <w:rsid w:val="005939A6"/>
    <w:rsid w:val="00594742"/>
    <w:rsid w:val="00594B47"/>
    <w:rsid w:val="00594FBC"/>
    <w:rsid w:val="005952C3"/>
    <w:rsid w:val="00595353"/>
    <w:rsid w:val="005955EB"/>
    <w:rsid w:val="00596255"/>
    <w:rsid w:val="00596256"/>
    <w:rsid w:val="00596492"/>
    <w:rsid w:val="00596EE6"/>
    <w:rsid w:val="00596EFD"/>
    <w:rsid w:val="0059716A"/>
    <w:rsid w:val="00597D16"/>
    <w:rsid w:val="005A007D"/>
    <w:rsid w:val="005A04C9"/>
    <w:rsid w:val="005A0875"/>
    <w:rsid w:val="005A1A95"/>
    <w:rsid w:val="005A27E4"/>
    <w:rsid w:val="005A28F0"/>
    <w:rsid w:val="005A36EA"/>
    <w:rsid w:val="005A3C6C"/>
    <w:rsid w:val="005A3C91"/>
    <w:rsid w:val="005A4247"/>
    <w:rsid w:val="005A4725"/>
    <w:rsid w:val="005A47F6"/>
    <w:rsid w:val="005A49C4"/>
    <w:rsid w:val="005A4EDF"/>
    <w:rsid w:val="005A5CFB"/>
    <w:rsid w:val="005A6E3E"/>
    <w:rsid w:val="005A6E3F"/>
    <w:rsid w:val="005A7385"/>
    <w:rsid w:val="005A73A2"/>
    <w:rsid w:val="005A760B"/>
    <w:rsid w:val="005A7A05"/>
    <w:rsid w:val="005B060F"/>
    <w:rsid w:val="005B0EBC"/>
    <w:rsid w:val="005B0F5D"/>
    <w:rsid w:val="005B1020"/>
    <w:rsid w:val="005B1753"/>
    <w:rsid w:val="005B186B"/>
    <w:rsid w:val="005B1BDB"/>
    <w:rsid w:val="005B22E7"/>
    <w:rsid w:val="005B2346"/>
    <w:rsid w:val="005B2DA9"/>
    <w:rsid w:val="005B2E10"/>
    <w:rsid w:val="005B3105"/>
    <w:rsid w:val="005B3718"/>
    <w:rsid w:val="005B414D"/>
    <w:rsid w:val="005B4569"/>
    <w:rsid w:val="005B47CC"/>
    <w:rsid w:val="005B4C6D"/>
    <w:rsid w:val="005B50D8"/>
    <w:rsid w:val="005B5178"/>
    <w:rsid w:val="005B5295"/>
    <w:rsid w:val="005B5632"/>
    <w:rsid w:val="005B5FC5"/>
    <w:rsid w:val="005B6B18"/>
    <w:rsid w:val="005B6BDA"/>
    <w:rsid w:val="005B6EBD"/>
    <w:rsid w:val="005B71E3"/>
    <w:rsid w:val="005B727F"/>
    <w:rsid w:val="005B740C"/>
    <w:rsid w:val="005B768F"/>
    <w:rsid w:val="005B77F9"/>
    <w:rsid w:val="005C0415"/>
    <w:rsid w:val="005C0DAE"/>
    <w:rsid w:val="005C101C"/>
    <w:rsid w:val="005C17BB"/>
    <w:rsid w:val="005C1A0F"/>
    <w:rsid w:val="005C1E09"/>
    <w:rsid w:val="005C2698"/>
    <w:rsid w:val="005C2825"/>
    <w:rsid w:val="005C31F4"/>
    <w:rsid w:val="005C324D"/>
    <w:rsid w:val="005C3FA0"/>
    <w:rsid w:val="005C42EA"/>
    <w:rsid w:val="005C4ECA"/>
    <w:rsid w:val="005C4F0A"/>
    <w:rsid w:val="005C4FE6"/>
    <w:rsid w:val="005C52C5"/>
    <w:rsid w:val="005C5D4C"/>
    <w:rsid w:val="005C6902"/>
    <w:rsid w:val="005C7553"/>
    <w:rsid w:val="005C78AF"/>
    <w:rsid w:val="005C7C90"/>
    <w:rsid w:val="005C7F92"/>
    <w:rsid w:val="005C7FC9"/>
    <w:rsid w:val="005D056A"/>
    <w:rsid w:val="005D14D9"/>
    <w:rsid w:val="005D1615"/>
    <w:rsid w:val="005D16CD"/>
    <w:rsid w:val="005D18D4"/>
    <w:rsid w:val="005D1EDE"/>
    <w:rsid w:val="005D2542"/>
    <w:rsid w:val="005D26EB"/>
    <w:rsid w:val="005D2D7D"/>
    <w:rsid w:val="005D3437"/>
    <w:rsid w:val="005D37DD"/>
    <w:rsid w:val="005D3A7D"/>
    <w:rsid w:val="005D45AA"/>
    <w:rsid w:val="005D4CEB"/>
    <w:rsid w:val="005D4E1B"/>
    <w:rsid w:val="005D4E3E"/>
    <w:rsid w:val="005D4FD6"/>
    <w:rsid w:val="005D5D5A"/>
    <w:rsid w:val="005D666E"/>
    <w:rsid w:val="005D6AEC"/>
    <w:rsid w:val="005D6FA7"/>
    <w:rsid w:val="005D7228"/>
    <w:rsid w:val="005D725D"/>
    <w:rsid w:val="005D7270"/>
    <w:rsid w:val="005D76CF"/>
    <w:rsid w:val="005D77BD"/>
    <w:rsid w:val="005D7B3B"/>
    <w:rsid w:val="005D7BE6"/>
    <w:rsid w:val="005E0D94"/>
    <w:rsid w:val="005E0DE8"/>
    <w:rsid w:val="005E1517"/>
    <w:rsid w:val="005E1A88"/>
    <w:rsid w:val="005E1C02"/>
    <w:rsid w:val="005E1C12"/>
    <w:rsid w:val="005E1ED3"/>
    <w:rsid w:val="005E2111"/>
    <w:rsid w:val="005E2441"/>
    <w:rsid w:val="005E2DEF"/>
    <w:rsid w:val="005E2EAD"/>
    <w:rsid w:val="005E4089"/>
    <w:rsid w:val="005E42B4"/>
    <w:rsid w:val="005E42F4"/>
    <w:rsid w:val="005E4849"/>
    <w:rsid w:val="005E4A49"/>
    <w:rsid w:val="005E5A0A"/>
    <w:rsid w:val="005E5DC3"/>
    <w:rsid w:val="005E5F58"/>
    <w:rsid w:val="005E6A03"/>
    <w:rsid w:val="005E6C88"/>
    <w:rsid w:val="005E6CE2"/>
    <w:rsid w:val="005E6F1E"/>
    <w:rsid w:val="005E6FD8"/>
    <w:rsid w:val="005E71CC"/>
    <w:rsid w:val="005E72FE"/>
    <w:rsid w:val="005F060A"/>
    <w:rsid w:val="005F0A3D"/>
    <w:rsid w:val="005F0F9F"/>
    <w:rsid w:val="005F16FE"/>
    <w:rsid w:val="005F1B5F"/>
    <w:rsid w:val="005F21F9"/>
    <w:rsid w:val="005F43A2"/>
    <w:rsid w:val="005F4447"/>
    <w:rsid w:val="005F4D8B"/>
    <w:rsid w:val="005F54CF"/>
    <w:rsid w:val="005F5748"/>
    <w:rsid w:val="005F57CF"/>
    <w:rsid w:val="005F6115"/>
    <w:rsid w:val="005F61D4"/>
    <w:rsid w:val="005F6299"/>
    <w:rsid w:val="005F641D"/>
    <w:rsid w:val="005F66DC"/>
    <w:rsid w:val="005F6946"/>
    <w:rsid w:val="005F734A"/>
    <w:rsid w:val="005F73B9"/>
    <w:rsid w:val="005F7586"/>
    <w:rsid w:val="0060000F"/>
    <w:rsid w:val="0060054C"/>
    <w:rsid w:val="0060085F"/>
    <w:rsid w:val="00600BF1"/>
    <w:rsid w:val="00600DC4"/>
    <w:rsid w:val="006015F2"/>
    <w:rsid w:val="00602458"/>
    <w:rsid w:val="006027C3"/>
    <w:rsid w:val="006033AA"/>
    <w:rsid w:val="006033B4"/>
    <w:rsid w:val="006036C5"/>
    <w:rsid w:val="00604040"/>
    <w:rsid w:val="006047FC"/>
    <w:rsid w:val="006049F7"/>
    <w:rsid w:val="00604A81"/>
    <w:rsid w:val="00604E0A"/>
    <w:rsid w:val="00605A68"/>
    <w:rsid w:val="00605A92"/>
    <w:rsid w:val="00606A66"/>
    <w:rsid w:val="00606C20"/>
    <w:rsid w:val="00606C66"/>
    <w:rsid w:val="00606C99"/>
    <w:rsid w:val="00606DD6"/>
    <w:rsid w:val="0060706C"/>
    <w:rsid w:val="006076EA"/>
    <w:rsid w:val="006077A7"/>
    <w:rsid w:val="00607AB5"/>
    <w:rsid w:val="00610038"/>
    <w:rsid w:val="006101A3"/>
    <w:rsid w:val="006101C0"/>
    <w:rsid w:val="00610445"/>
    <w:rsid w:val="00610934"/>
    <w:rsid w:val="0061193E"/>
    <w:rsid w:val="00611C52"/>
    <w:rsid w:val="00611CA2"/>
    <w:rsid w:val="006124C0"/>
    <w:rsid w:val="0061364C"/>
    <w:rsid w:val="00614318"/>
    <w:rsid w:val="00614444"/>
    <w:rsid w:val="0061448D"/>
    <w:rsid w:val="0061516E"/>
    <w:rsid w:val="0061560E"/>
    <w:rsid w:val="006156C7"/>
    <w:rsid w:val="006159F0"/>
    <w:rsid w:val="00615A77"/>
    <w:rsid w:val="00616517"/>
    <w:rsid w:val="00617143"/>
    <w:rsid w:val="0061741F"/>
    <w:rsid w:val="00617788"/>
    <w:rsid w:val="00617841"/>
    <w:rsid w:val="006179B6"/>
    <w:rsid w:val="00617B8D"/>
    <w:rsid w:val="00620006"/>
    <w:rsid w:val="00620014"/>
    <w:rsid w:val="00620173"/>
    <w:rsid w:val="00620C3B"/>
    <w:rsid w:val="00620FCF"/>
    <w:rsid w:val="00621C58"/>
    <w:rsid w:val="006220A7"/>
    <w:rsid w:val="006226F9"/>
    <w:rsid w:val="00622DC6"/>
    <w:rsid w:val="00622E82"/>
    <w:rsid w:val="00622FBD"/>
    <w:rsid w:val="00623095"/>
    <w:rsid w:val="00623384"/>
    <w:rsid w:val="006235E3"/>
    <w:rsid w:val="00623760"/>
    <w:rsid w:val="00623DDD"/>
    <w:rsid w:val="00623F2D"/>
    <w:rsid w:val="006243BF"/>
    <w:rsid w:val="00624BD3"/>
    <w:rsid w:val="00624F4F"/>
    <w:rsid w:val="00625033"/>
    <w:rsid w:val="00625274"/>
    <w:rsid w:val="00625CC0"/>
    <w:rsid w:val="00625E51"/>
    <w:rsid w:val="00626B6B"/>
    <w:rsid w:val="00626DC9"/>
    <w:rsid w:val="00626DD7"/>
    <w:rsid w:val="00627168"/>
    <w:rsid w:val="00627730"/>
    <w:rsid w:val="00627A7D"/>
    <w:rsid w:val="00627D4B"/>
    <w:rsid w:val="006309A5"/>
    <w:rsid w:val="00630C4B"/>
    <w:rsid w:val="00630D0E"/>
    <w:rsid w:val="0063112F"/>
    <w:rsid w:val="006314DE"/>
    <w:rsid w:val="00631557"/>
    <w:rsid w:val="0063165B"/>
    <w:rsid w:val="00631AE8"/>
    <w:rsid w:val="00631E68"/>
    <w:rsid w:val="00631ECE"/>
    <w:rsid w:val="00632BD3"/>
    <w:rsid w:val="006331B9"/>
    <w:rsid w:val="00633965"/>
    <w:rsid w:val="00633E6A"/>
    <w:rsid w:val="006348D1"/>
    <w:rsid w:val="00634A53"/>
    <w:rsid w:val="00634B2F"/>
    <w:rsid w:val="0063503A"/>
    <w:rsid w:val="00635443"/>
    <w:rsid w:val="00635783"/>
    <w:rsid w:val="0063593E"/>
    <w:rsid w:val="00635BA9"/>
    <w:rsid w:val="0063647E"/>
    <w:rsid w:val="0063655F"/>
    <w:rsid w:val="00636D1D"/>
    <w:rsid w:val="00637508"/>
    <w:rsid w:val="0063763C"/>
    <w:rsid w:val="0063763E"/>
    <w:rsid w:val="00637AB6"/>
    <w:rsid w:val="00637FF4"/>
    <w:rsid w:val="00640788"/>
    <w:rsid w:val="00640B05"/>
    <w:rsid w:val="00640BA9"/>
    <w:rsid w:val="00640BCB"/>
    <w:rsid w:val="00641032"/>
    <w:rsid w:val="006427AA"/>
    <w:rsid w:val="0064289F"/>
    <w:rsid w:val="00642D0A"/>
    <w:rsid w:val="00642DFE"/>
    <w:rsid w:val="00642F25"/>
    <w:rsid w:val="0064322F"/>
    <w:rsid w:val="00643342"/>
    <w:rsid w:val="00643DF7"/>
    <w:rsid w:val="006444A0"/>
    <w:rsid w:val="0064458B"/>
    <w:rsid w:val="00645449"/>
    <w:rsid w:val="006457A3"/>
    <w:rsid w:val="00646017"/>
    <w:rsid w:val="006468D6"/>
    <w:rsid w:val="006471F0"/>
    <w:rsid w:val="006473A2"/>
    <w:rsid w:val="00647A3D"/>
    <w:rsid w:val="00647D8A"/>
    <w:rsid w:val="00647F85"/>
    <w:rsid w:val="00650257"/>
    <w:rsid w:val="006506D4"/>
    <w:rsid w:val="00650852"/>
    <w:rsid w:val="00650D71"/>
    <w:rsid w:val="00650E69"/>
    <w:rsid w:val="00650F6E"/>
    <w:rsid w:val="00650F9E"/>
    <w:rsid w:val="006511CB"/>
    <w:rsid w:val="00651462"/>
    <w:rsid w:val="0065168B"/>
    <w:rsid w:val="00651763"/>
    <w:rsid w:val="00651CE9"/>
    <w:rsid w:val="00652305"/>
    <w:rsid w:val="00652E8C"/>
    <w:rsid w:val="00653369"/>
    <w:rsid w:val="0065342B"/>
    <w:rsid w:val="006534C5"/>
    <w:rsid w:val="0065373D"/>
    <w:rsid w:val="0065379E"/>
    <w:rsid w:val="00653A2B"/>
    <w:rsid w:val="00653E9D"/>
    <w:rsid w:val="00654031"/>
    <w:rsid w:val="006544BF"/>
    <w:rsid w:val="00654D0A"/>
    <w:rsid w:val="00654F8E"/>
    <w:rsid w:val="0065505D"/>
    <w:rsid w:val="00655160"/>
    <w:rsid w:val="00656FD6"/>
    <w:rsid w:val="006572B6"/>
    <w:rsid w:val="00657AB3"/>
    <w:rsid w:val="00660294"/>
    <w:rsid w:val="006607A3"/>
    <w:rsid w:val="00660AA3"/>
    <w:rsid w:val="00661A57"/>
    <w:rsid w:val="006623AB"/>
    <w:rsid w:val="00662525"/>
    <w:rsid w:val="0066256B"/>
    <w:rsid w:val="0066297A"/>
    <w:rsid w:val="00662DBB"/>
    <w:rsid w:val="00663549"/>
    <w:rsid w:val="0066381C"/>
    <w:rsid w:val="00663AB6"/>
    <w:rsid w:val="00663ABA"/>
    <w:rsid w:val="00663C81"/>
    <w:rsid w:val="0066409B"/>
    <w:rsid w:val="006648E8"/>
    <w:rsid w:val="00664A51"/>
    <w:rsid w:val="00664B4C"/>
    <w:rsid w:val="006652C2"/>
    <w:rsid w:val="006658B5"/>
    <w:rsid w:val="00665BCB"/>
    <w:rsid w:val="00665FD5"/>
    <w:rsid w:val="00666162"/>
    <w:rsid w:val="00666A1E"/>
    <w:rsid w:val="00666B45"/>
    <w:rsid w:val="006674D4"/>
    <w:rsid w:val="00667FDB"/>
    <w:rsid w:val="00671167"/>
    <w:rsid w:val="00671693"/>
    <w:rsid w:val="00671944"/>
    <w:rsid w:val="00671C0D"/>
    <w:rsid w:val="00671D4D"/>
    <w:rsid w:val="0067208B"/>
    <w:rsid w:val="006721DE"/>
    <w:rsid w:val="006725E8"/>
    <w:rsid w:val="006726DB"/>
    <w:rsid w:val="00672C3A"/>
    <w:rsid w:val="00672CC6"/>
    <w:rsid w:val="00673636"/>
    <w:rsid w:val="0067379C"/>
    <w:rsid w:val="006737B8"/>
    <w:rsid w:val="00673DA9"/>
    <w:rsid w:val="00674389"/>
    <w:rsid w:val="0067452D"/>
    <w:rsid w:val="006756D5"/>
    <w:rsid w:val="0067670D"/>
    <w:rsid w:val="0067671F"/>
    <w:rsid w:val="00676AFA"/>
    <w:rsid w:val="00676BAA"/>
    <w:rsid w:val="00677175"/>
    <w:rsid w:val="006776B8"/>
    <w:rsid w:val="00677738"/>
    <w:rsid w:val="00677EBB"/>
    <w:rsid w:val="0068035C"/>
    <w:rsid w:val="00680CC6"/>
    <w:rsid w:val="00680ED9"/>
    <w:rsid w:val="00681071"/>
    <w:rsid w:val="0068109C"/>
    <w:rsid w:val="0068162B"/>
    <w:rsid w:val="0068183F"/>
    <w:rsid w:val="00681DDF"/>
    <w:rsid w:val="00681FBF"/>
    <w:rsid w:val="006820CA"/>
    <w:rsid w:val="0068224B"/>
    <w:rsid w:val="0068255A"/>
    <w:rsid w:val="0068279C"/>
    <w:rsid w:val="00683248"/>
    <w:rsid w:val="00683289"/>
    <w:rsid w:val="006834F6"/>
    <w:rsid w:val="006837C3"/>
    <w:rsid w:val="006838FB"/>
    <w:rsid w:val="00683B28"/>
    <w:rsid w:val="00684164"/>
    <w:rsid w:val="0068487C"/>
    <w:rsid w:val="00684F02"/>
    <w:rsid w:val="00685691"/>
    <w:rsid w:val="0068717D"/>
    <w:rsid w:val="0069009F"/>
    <w:rsid w:val="00690637"/>
    <w:rsid w:val="00690649"/>
    <w:rsid w:val="006908F6"/>
    <w:rsid w:val="00690923"/>
    <w:rsid w:val="00690B21"/>
    <w:rsid w:val="00690F8C"/>
    <w:rsid w:val="0069158C"/>
    <w:rsid w:val="0069178B"/>
    <w:rsid w:val="006917E4"/>
    <w:rsid w:val="00692558"/>
    <w:rsid w:val="006926B1"/>
    <w:rsid w:val="00692EBD"/>
    <w:rsid w:val="00693C4F"/>
    <w:rsid w:val="00693D95"/>
    <w:rsid w:val="00693E80"/>
    <w:rsid w:val="00693F7B"/>
    <w:rsid w:val="0069412F"/>
    <w:rsid w:val="00694233"/>
    <w:rsid w:val="0069510D"/>
    <w:rsid w:val="00695618"/>
    <w:rsid w:val="0069571A"/>
    <w:rsid w:val="00695805"/>
    <w:rsid w:val="0069642D"/>
    <w:rsid w:val="00696870"/>
    <w:rsid w:val="00697409"/>
    <w:rsid w:val="00697883"/>
    <w:rsid w:val="00697888"/>
    <w:rsid w:val="00697C8A"/>
    <w:rsid w:val="006A002C"/>
    <w:rsid w:val="006A00FF"/>
    <w:rsid w:val="006A0447"/>
    <w:rsid w:val="006A06F4"/>
    <w:rsid w:val="006A0A35"/>
    <w:rsid w:val="006A0BF0"/>
    <w:rsid w:val="006A1300"/>
    <w:rsid w:val="006A14F3"/>
    <w:rsid w:val="006A1855"/>
    <w:rsid w:val="006A1A29"/>
    <w:rsid w:val="006A1D9B"/>
    <w:rsid w:val="006A23A7"/>
    <w:rsid w:val="006A29F4"/>
    <w:rsid w:val="006A2DED"/>
    <w:rsid w:val="006A3584"/>
    <w:rsid w:val="006A3DA8"/>
    <w:rsid w:val="006A4519"/>
    <w:rsid w:val="006A4B96"/>
    <w:rsid w:val="006A4C61"/>
    <w:rsid w:val="006A5847"/>
    <w:rsid w:val="006A6193"/>
    <w:rsid w:val="006A67A0"/>
    <w:rsid w:val="006A67DD"/>
    <w:rsid w:val="006A69F6"/>
    <w:rsid w:val="006A6B7F"/>
    <w:rsid w:val="006A70DD"/>
    <w:rsid w:val="006A7553"/>
    <w:rsid w:val="006A7818"/>
    <w:rsid w:val="006A7CDD"/>
    <w:rsid w:val="006B00ED"/>
    <w:rsid w:val="006B01A8"/>
    <w:rsid w:val="006B029E"/>
    <w:rsid w:val="006B02EC"/>
    <w:rsid w:val="006B097D"/>
    <w:rsid w:val="006B11A7"/>
    <w:rsid w:val="006B1470"/>
    <w:rsid w:val="006B1683"/>
    <w:rsid w:val="006B1995"/>
    <w:rsid w:val="006B1C52"/>
    <w:rsid w:val="006B2539"/>
    <w:rsid w:val="006B2B30"/>
    <w:rsid w:val="006B3E5F"/>
    <w:rsid w:val="006B4544"/>
    <w:rsid w:val="006B46BA"/>
    <w:rsid w:val="006B46E7"/>
    <w:rsid w:val="006B48AE"/>
    <w:rsid w:val="006B4EB8"/>
    <w:rsid w:val="006B5208"/>
    <w:rsid w:val="006B538E"/>
    <w:rsid w:val="006B56AB"/>
    <w:rsid w:val="006B61C4"/>
    <w:rsid w:val="006B679B"/>
    <w:rsid w:val="006B6A3F"/>
    <w:rsid w:val="006B74CF"/>
    <w:rsid w:val="006B7CC8"/>
    <w:rsid w:val="006C0223"/>
    <w:rsid w:val="006C02B0"/>
    <w:rsid w:val="006C061C"/>
    <w:rsid w:val="006C0874"/>
    <w:rsid w:val="006C1215"/>
    <w:rsid w:val="006C17AF"/>
    <w:rsid w:val="006C1E9C"/>
    <w:rsid w:val="006C2084"/>
    <w:rsid w:val="006C21B3"/>
    <w:rsid w:val="006C2548"/>
    <w:rsid w:val="006C26AA"/>
    <w:rsid w:val="006C323E"/>
    <w:rsid w:val="006C48FC"/>
    <w:rsid w:val="006C4E10"/>
    <w:rsid w:val="006C521A"/>
    <w:rsid w:val="006C587D"/>
    <w:rsid w:val="006C5CF0"/>
    <w:rsid w:val="006C60B3"/>
    <w:rsid w:val="006C62B6"/>
    <w:rsid w:val="006C63CF"/>
    <w:rsid w:val="006C640D"/>
    <w:rsid w:val="006C6F40"/>
    <w:rsid w:val="006C797F"/>
    <w:rsid w:val="006D0D19"/>
    <w:rsid w:val="006D0D4A"/>
    <w:rsid w:val="006D0E2E"/>
    <w:rsid w:val="006D1734"/>
    <w:rsid w:val="006D28C4"/>
    <w:rsid w:val="006D29E9"/>
    <w:rsid w:val="006D2D23"/>
    <w:rsid w:val="006D321F"/>
    <w:rsid w:val="006D3C50"/>
    <w:rsid w:val="006D4062"/>
    <w:rsid w:val="006D4173"/>
    <w:rsid w:val="006D418A"/>
    <w:rsid w:val="006D41B1"/>
    <w:rsid w:val="006D4968"/>
    <w:rsid w:val="006D522D"/>
    <w:rsid w:val="006D53F4"/>
    <w:rsid w:val="006D54E6"/>
    <w:rsid w:val="006D5D2D"/>
    <w:rsid w:val="006D6564"/>
    <w:rsid w:val="006D68A6"/>
    <w:rsid w:val="006D68AA"/>
    <w:rsid w:val="006D718D"/>
    <w:rsid w:val="006E0020"/>
    <w:rsid w:val="006E0273"/>
    <w:rsid w:val="006E0D27"/>
    <w:rsid w:val="006E111D"/>
    <w:rsid w:val="006E1179"/>
    <w:rsid w:val="006E206A"/>
    <w:rsid w:val="006E23C8"/>
    <w:rsid w:val="006E27EC"/>
    <w:rsid w:val="006E2E12"/>
    <w:rsid w:val="006E2ED3"/>
    <w:rsid w:val="006E34B2"/>
    <w:rsid w:val="006E388A"/>
    <w:rsid w:val="006E3CBD"/>
    <w:rsid w:val="006E41A9"/>
    <w:rsid w:val="006E4605"/>
    <w:rsid w:val="006E4C26"/>
    <w:rsid w:val="006E5030"/>
    <w:rsid w:val="006E50C5"/>
    <w:rsid w:val="006E52DA"/>
    <w:rsid w:val="006E645E"/>
    <w:rsid w:val="006E6B0B"/>
    <w:rsid w:val="006E6B4B"/>
    <w:rsid w:val="006E6BB3"/>
    <w:rsid w:val="006E7C4A"/>
    <w:rsid w:val="006F01AC"/>
    <w:rsid w:val="006F02B6"/>
    <w:rsid w:val="006F0455"/>
    <w:rsid w:val="006F10CF"/>
    <w:rsid w:val="006F1752"/>
    <w:rsid w:val="006F2399"/>
    <w:rsid w:val="006F27F0"/>
    <w:rsid w:val="006F2EAA"/>
    <w:rsid w:val="006F37A8"/>
    <w:rsid w:val="006F394B"/>
    <w:rsid w:val="006F3F80"/>
    <w:rsid w:val="006F4607"/>
    <w:rsid w:val="006F472A"/>
    <w:rsid w:val="006F4C92"/>
    <w:rsid w:val="006F4D69"/>
    <w:rsid w:val="006F4ED4"/>
    <w:rsid w:val="006F4FA0"/>
    <w:rsid w:val="006F52F1"/>
    <w:rsid w:val="006F58AA"/>
    <w:rsid w:val="006F5E4E"/>
    <w:rsid w:val="006F6080"/>
    <w:rsid w:val="006F614D"/>
    <w:rsid w:val="006F648F"/>
    <w:rsid w:val="006F6CED"/>
    <w:rsid w:val="006F7066"/>
    <w:rsid w:val="006F70D0"/>
    <w:rsid w:val="006F7397"/>
    <w:rsid w:val="006F75DE"/>
    <w:rsid w:val="006F77A8"/>
    <w:rsid w:val="006F7862"/>
    <w:rsid w:val="006F78C3"/>
    <w:rsid w:val="007001AF"/>
    <w:rsid w:val="00700754"/>
    <w:rsid w:val="00700778"/>
    <w:rsid w:val="00700C53"/>
    <w:rsid w:val="00700DB8"/>
    <w:rsid w:val="00700E14"/>
    <w:rsid w:val="00700F21"/>
    <w:rsid w:val="00702219"/>
    <w:rsid w:val="00702A6C"/>
    <w:rsid w:val="00702D7E"/>
    <w:rsid w:val="00703749"/>
    <w:rsid w:val="00703F59"/>
    <w:rsid w:val="0070406E"/>
    <w:rsid w:val="0070410C"/>
    <w:rsid w:val="00704A34"/>
    <w:rsid w:val="00704E60"/>
    <w:rsid w:val="00705066"/>
    <w:rsid w:val="00705125"/>
    <w:rsid w:val="007056B2"/>
    <w:rsid w:val="00705B41"/>
    <w:rsid w:val="00705D30"/>
    <w:rsid w:val="0070608F"/>
    <w:rsid w:val="0070610F"/>
    <w:rsid w:val="0070670D"/>
    <w:rsid w:val="00707194"/>
    <w:rsid w:val="00710013"/>
    <w:rsid w:val="0071001D"/>
    <w:rsid w:val="00710107"/>
    <w:rsid w:val="00710173"/>
    <w:rsid w:val="0071049E"/>
    <w:rsid w:val="00710A10"/>
    <w:rsid w:val="00710A23"/>
    <w:rsid w:val="0071120D"/>
    <w:rsid w:val="00711935"/>
    <w:rsid w:val="007123A1"/>
    <w:rsid w:val="007125D9"/>
    <w:rsid w:val="00712C5A"/>
    <w:rsid w:val="007131FE"/>
    <w:rsid w:val="007137D8"/>
    <w:rsid w:val="00715390"/>
    <w:rsid w:val="00715FE4"/>
    <w:rsid w:val="00716520"/>
    <w:rsid w:val="007168A6"/>
    <w:rsid w:val="00716AF3"/>
    <w:rsid w:val="007172CE"/>
    <w:rsid w:val="007178F9"/>
    <w:rsid w:val="00717942"/>
    <w:rsid w:val="00717C8A"/>
    <w:rsid w:val="00717C97"/>
    <w:rsid w:val="00717CBF"/>
    <w:rsid w:val="007202ED"/>
    <w:rsid w:val="007209E3"/>
    <w:rsid w:val="00721387"/>
    <w:rsid w:val="00721694"/>
    <w:rsid w:val="0072180A"/>
    <w:rsid w:val="00721978"/>
    <w:rsid w:val="00721ACA"/>
    <w:rsid w:val="00721C45"/>
    <w:rsid w:val="00721D1D"/>
    <w:rsid w:val="0072293C"/>
    <w:rsid w:val="00722BB4"/>
    <w:rsid w:val="00722C1B"/>
    <w:rsid w:val="00722DD6"/>
    <w:rsid w:val="00722FCA"/>
    <w:rsid w:val="007230F7"/>
    <w:rsid w:val="007231BA"/>
    <w:rsid w:val="007238EB"/>
    <w:rsid w:val="00724455"/>
    <w:rsid w:val="00724551"/>
    <w:rsid w:val="0072456B"/>
    <w:rsid w:val="00724899"/>
    <w:rsid w:val="00724ABD"/>
    <w:rsid w:val="00724BC3"/>
    <w:rsid w:val="007251BE"/>
    <w:rsid w:val="0072527F"/>
    <w:rsid w:val="0072582B"/>
    <w:rsid w:val="00725832"/>
    <w:rsid w:val="00725975"/>
    <w:rsid w:val="007259E8"/>
    <w:rsid w:val="00725B99"/>
    <w:rsid w:val="0072721B"/>
    <w:rsid w:val="00730164"/>
    <w:rsid w:val="00730843"/>
    <w:rsid w:val="0073084E"/>
    <w:rsid w:val="007308AC"/>
    <w:rsid w:val="00730FF2"/>
    <w:rsid w:val="00731007"/>
    <w:rsid w:val="007338BD"/>
    <w:rsid w:val="00733AA0"/>
    <w:rsid w:val="00733DB8"/>
    <w:rsid w:val="00733E93"/>
    <w:rsid w:val="0073408B"/>
    <w:rsid w:val="0073458F"/>
    <w:rsid w:val="00734B78"/>
    <w:rsid w:val="0073643C"/>
    <w:rsid w:val="00736D37"/>
    <w:rsid w:val="00737010"/>
    <w:rsid w:val="00737165"/>
    <w:rsid w:val="0073785E"/>
    <w:rsid w:val="007378A1"/>
    <w:rsid w:val="00740087"/>
    <w:rsid w:val="007409A3"/>
    <w:rsid w:val="00740A7E"/>
    <w:rsid w:val="00741340"/>
    <w:rsid w:val="0074205D"/>
    <w:rsid w:val="007420DE"/>
    <w:rsid w:val="007421C3"/>
    <w:rsid w:val="007428A1"/>
    <w:rsid w:val="00742C72"/>
    <w:rsid w:val="00742DB9"/>
    <w:rsid w:val="00743070"/>
    <w:rsid w:val="007433D2"/>
    <w:rsid w:val="007436E8"/>
    <w:rsid w:val="00743801"/>
    <w:rsid w:val="007441FD"/>
    <w:rsid w:val="00744202"/>
    <w:rsid w:val="007446A5"/>
    <w:rsid w:val="00744874"/>
    <w:rsid w:val="00744910"/>
    <w:rsid w:val="00744D77"/>
    <w:rsid w:val="00745232"/>
    <w:rsid w:val="0074547A"/>
    <w:rsid w:val="00745B77"/>
    <w:rsid w:val="00746BAC"/>
    <w:rsid w:val="00746BCB"/>
    <w:rsid w:val="00746C02"/>
    <w:rsid w:val="0074777D"/>
    <w:rsid w:val="00747E51"/>
    <w:rsid w:val="0075084A"/>
    <w:rsid w:val="007508B2"/>
    <w:rsid w:val="007509DE"/>
    <w:rsid w:val="00750A6B"/>
    <w:rsid w:val="00751038"/>
    <w:rsid w:val="0075106A"/>
    <w:rsid w:val="007510F8"/>
    <w:rsid w:val="007512EC"/>
    <w:rsid w:val="00752671"/>
    <w:rsid w:val="0075268A"/>
    <w:rsid w:val="00752E2C"/>
    <w:rsid w:val="00752EAE"/>
    <w:rsid w:val="00752EB1"/>
    <w:rsid w:val="007532E8"/>
    <w:rsid w:val="00753569"/>
    <w:rsid w:val="00753AD1"/>
    <w:rsid w:val="00754010"/>
    <w:rsid w:val="00754299"/>
    <w:rsid w:val="007542A7"/>
    <w:rsid w:val="00754664"/>
    <w:rsid w:val="0075496D"/>
    <w:rsid w:val="00754D59"/>
    <w:rsid w:val="00755BC9"/>
    <w:rsid w:val="00756317"/>
    <w:rsid w:val="007566EF"/>
    <w:rsid w:val="00756BD8"/>
    <w:rsid w:val="00756DEB"/>
    <w:rsid w:val="00756DF8"/>
    <w:rsid w:val="00757450"/>
    <w:rsid w:val="007574B3"/>
    <w:rsid w:val="00757518"/>
    <w:rsid w:val="00757AA4"/>
    <w:rsid w:val="00757B99"/>
    <w:rsid w:val="0076031C"/>
    <w:rsid w:val="00760411"/>
    <w:rsid w:val="0076086E"/>
    <w:rsid w:val="0076188C"/>
    <w:rsid w:val="00761CEC"/>
    <w:rsid w:val="00762041"/>
    <w:rsid w:val="007621BF"/>
    <w:rsid w:val="0076293E"/>
    <w:rsid w:val="00762B1A"/>
    <w:rsid w:val="00762F11"/>
    <w:rsid w:val="0076327B"/>
    <w:rsid w:val="007639E6"/>
    <w:rsid w:val="00764021"/>
    <w:rsid w:val="0076431E"/>
    <w:rsid w:val="0076447C"/>
    <w:rsid w:val="00764748"/>
    <w:rsid w:val="00764BA7"/>
    <w:rsid w:val="00764F32"/>
    <w:rsid w:val="0076516F"/>
    <w:rsid w:val="007652A6"/>
    <w:rsid w:val="00765664"/>
    <w:rsid w:val="00766386"/>
    <w:rsid w:val="00766717"/>
    <w:rsid w:val="00766832"/>
    <w:rsid w:val="00766A76"/>
    <w:rsid w:val="00766E77"/>
    <w:rsid w:val="00767773"/>
    <w:rsid w:val="00767823"/>
    <w:rsid w:val="00767882"/>
    <w:rsid w:val="007679CD"/>
    <w:rsid w:val="00767B30"/>
    <w:rsid w:val="00767CFB"/>
    <w:rsid w:val="0077084F"/>
    <w:rsid w:val="00770DB8"/>
    <w:rsid w:val="00770FD7"/>
    <w:rsid w:val="007715F8"/>
    <w:rsid w:val="00772A31"/>
    <w:rsid w:val="007732A6"/>
    <w:rsid w:val="007735A7"/>
    <w:rsid w:val="00773CC0"/>
    <w:rsid w:val="0077450A"/>
    <w:rsid w:val="007749D6"/>
    <w:rsid w:val="00774F1B"/>
    <w:rsid w:val="00775324"/>
    <w:rsid w:val="00775791"/>
    <w:rsid w:val="00775825"/>
    <w:rsid w:val="0077589C"/>
    <w:rsid w:val="00775AD7"/>
    <w:rsid w:val="00775F67"/>
    <w:rsid w:val="0077614A"/>
    <w:rsid w:val="0077666D"/>
    <w:rsid w:val="00776902"/>
    <w:rsid w:val="00776A6C"/>
    <w:rsid w:val="00777A9E"/>
    <w:rsid w:val="00777D63"/>
    <w:rsid w:val="00777E77"/>
    <w:rsid w:val="007809B5"/>
    <w:rsid w:val="00780EA6"/>
    <w:rsid w:val="00780EBA"/>
    <w:rsid w:val="00780F4F"/>
    <w:rsid w:val="00780F59"/>
    <w:rsid w:val="0078155A"/>
    <w:rsid w:val="007819B9"/>
    <w:rsid w:val="00781A40"/>
    <w:rsid w:val="007823FC"/>
    <w:rsid w:val="00782407"/>
    <w:rsid w:val="00782436"/>
    <w:rsid w:val="00782CE4"/>
    <w:rsid w:val="00782E66"/>
    <w:rsid w:val="007837B8"/>
    <w:rsid w:val="00783C1E"/>
    <w:rsid w:val="00783EF0"/>
    <w:rsid w:val="00785E7F"/>
    <w:rsid w:val="00785F46"/>
    <w:rsid w:val="007860DD"/>
    <w:rsid w:val="007865FB"/>
    <w:rsid w:val="00786B23"/>
    <w:rsid w:val="00786D2E"/>
    <w:rsid w:val="00786DB8"/>
    <w:rsid w:val="00787214"/>
    <w:rsid w:val="00787461"/>
    <w:rsid w:val="00787B10"/>
    <w:rsid w:val="00787C99"/>
    <w:rsid w:val="007900D4"/>
    <w:rsid w:val="00790345"/>
    <w:rsid w:val="007908A6"/>
    <w:rsid w:val="0079096A"/>
    <w:rsid w:val="00790BC5"/>
    <w:rsid w:val="00790C76"/>
    <w:rsid w:val="00791211"/>
    <w:rsid w:val="007912B5"/>
    <w:rsid w:val="007918C7"/>
    <w:rsid w:val="00791B45"/>
    <w:rsid w:val="007920D2"/>
    <w:rsid w:val="00792BC6"/>
    <w:rsid w:val="00792D94"/>
    <w:rsid w:val="0079352D"/>
    <w:rsid w:val="007935B2"/>
    <w:rsid w:val="007946ED"/>
    <w:rsid w:val="00794A96"/>
    <w:rsid w:val="0079546F"/>
    <w:rsid w:val="007958F2"/>
    <w:rsid w:val="00795C22"/>
    <w:rsid w:val="00796219"/>
    <w:rsid w:val="00796717"/>
    <w:rsid w:val="00796A38"/>
    <w:rsid w:val="00796ABF"/>
    <w:rsid w:val="00796C8B"/>
    <w:rsid w:val="00796D55"/>
    <w:rsid w:val="007974A3"/>
    <w:rsid w:val="0079764F"/>
    <w:rsid w:val="00797F74"/>
    <w:rsid w:val="007A006E"/>
    <w:rsid w:val="007A0849"/>
    <w:rsid w:val="007A1190"/>
    <w:rsid w:val="007A15E9"/>
    <w:rsid w:val="007A181B"/>
    <w:rsid w:val="007A1E31"/>
    <w:rsid w:val="007A205A"/>
    <w:rsid w:val="007A25CF"/>
    <w:rsid w:val="007A269B"/>
    <w:rsid w:val="007A3638"/>
    <w:rsid w:val="007A3712"/>
    <w:rsid w:val="007A376B"/>
    <w:rsid w:val="007A3C56"/>
    <w:rsid w:val="007A5169"/>
    <w:rsid w:val="007A5949"/>
    <w:rsid w:val="007A6337"/>
    <w:rsid w:val="007A6406"/>
    <w:rsid w:val="007A651E"/>
    <w:rsid w:val="007A71B9"/>
    <w:rsid w:val="007A7A48"/>
    <w:rsid w:val="007B03D3"/>
    <w:rsid w:val="007B0717"/>
    <w:rsid w:val="007B09A7"/>
    <w:rsid w:val="007B0A24"/>
    <w:rsid w:val="007B0EA5"/>
    <w:rsid w:val="007B1F49"/>
    <w:rsid w:val="007B1FF2"/>
    <w:rsid w:val="007B26B7"/>
    <w:rsid w:val="007B2B53"/>
    <w:rsid w:val="007B32CA"/>
    <w:rsid w:val="007B353D"/>
    <w:rsid w:val="007B3AEF"/>
    <w:rsid w:val="007B3C12"/>
    <w:rsid w:val="007B4682"/>
    <w:rsid w:val="007B47C7"/>
    <w:rsid w:val="007B48C9"/>
    <w:rsid w:val="007B4CF0"/>
    <w:rsid w:val="007B5209"/>
    <w:rsid w:val="007B5575"/>
    <w:rsid w:val="007B57FC"/>
    <w:rsid w:val="007B5D40"/>
    <w:rsid w:val="007B5E41"/>
    <w:rsid w:val="007B6350"/>
    <w:rsid w:val="007B672D"/>
    <w:rsid w:val="007B6E12"/>
    <w:rsid w:val="007B7007"/>
    <w:rsid w:val="007B7205"/>
    <w:rsid w:val="007B76F5"/>
    <w:rsid w:val="007B792C"/>
    <w:rsid w:val="007C021A"/>
    <w:rsid w:val="007C0BFF"/>
    <w:rsid w:val="007C0EF0"/>
    <w:rsid w:val="007C0F86"/>
    <w:rsid w:val="007C18C3"/>
    <w:rsid w:val="007C1A40"/>
    <w:rsid w:val="007C1B49"/>
    <w:rsid w:val="007C2292"/>
    <w:rsid w:val="007C28C5"/>
    <w:rsid w:val="007C2C8F"/>
    <w:rsid w:val="007C2F1E"/>
    <w:rsid w:val="007C31CD"/>
    <w:rsid w:val="007C32FD"/>
    <w:rsid w:val="007C3F3A"/>
    <w:rsid w:val="007C41DF"/>
    <w:rsid w:val="007C437F"/>
    <w:rsid w:val="007C454F"/>
    <w:rsid w:val="007C4657"/>
    <w:rsid w:val="007C469B"/>
    <w:rsid w:val="007C4E18"/>
    <w:rsid w:val="007C4EA8"/>
    <w:rsid w:val="007C538A"/>
    <w:rsid w:val="007C53B3"/>
    <w:rsid w:val="007C58BE"/>
    <w:rsid w:val="007C5DA0"/>
    <w:rsid w:val="007C647F"/>
    <w:rsid w:val="007C6781"/>
    <w:rsid w:val="007C6877"/>
    <w:rsid w:val="007C6AE6"/>
    <w:rsid w:val="007C6BF6"/>
    <w:rsid w:val="007C6E98"/>
    <w:rsid w:val="007C7060"/>
    <w:rsid w:val="007C7277"/>
    <w:rsid w:val="007C78CE"/>
    <w:rsid w:val="007C78D0"/>
    <w:rsid w:val="007D0BAC"/>
    <w:rsid w:val="007D1201"/>
    <w:rsid w:val="007D190C"/>
    <w:rsid w:val="007D2163"/>
    <w:rsid w:val="007D216A"/>
    <w:rsid w:val="007D2A1F"/>
    <w:rsid w:val="007D2E89"/>
    <w:rsid w:val="007D3627"/>
    <w:rsid w:val="007D3997"/>
    <w:rsid w:val="007D3A5F"/>
    <w:rsid w:val="007D3C71"/>
    <w:rsid w:val="007D3D41"/>
    <w:rsid w:val="007D3D8F"/>
    <w:rsid w:val="007D3DBA"/>
    <w:rsid w:val="007D4062"/>
    <w:rsid w:val="007D4125"/>
    <w:rsid w:val="007D5247"/>
    <w:rsid w:val="007D52B1"/>
    <w:rsid w:val="007D5C65"/>
    <w:rsid w:val="007D5ED3"/>
    <w:rsid w:val="007D6188"/>
    <w:rsid w:val="007D631D"/>
    <w:rsid w:val="007D65E1"/>
    <w:rsid w:val="007D672D"/>
    <w:rsid w:val="007D6756"/>
    <w:rsid w:val="007D6A02"/>
    <w:rsid w:val="007D71C2"/>
    <w:rsid w:val="007D7243"/>
    <w:rsid w:val="007D7361"/>
    <w:rsid w:val="007D754A"/>
    <w:rsid w:val="007D77FD"/>
    <w:rsid w:val="007E0552"/>
    <w:rsid w:val="007E0834"/>
    <w:rsid w:val="007E0CDC"/>
    <w:rsid w:val="007E0DB6"/>
    <w:rsid w:val="007E107F"/>
    <w:rsid w:val="007E15C5"/>
    <w:rsid w:val="007E1AB5"/>
    <w:rsid w:val="007E1B60"/>
    <w:rsid w:val="007E1C6C"/>
    <w:rsid w:val="007E2A03"/>
    <w:rsid w:val="007E2D56"/>
    <w:rsid w:val="007E316C"/>
    <w:rsid w:val="007E338A"/>
    <w:rsid w:val="007E34DB"/>
    <w:rsid w:val="007E391E"/>
    <w:rsid w:val="007E3CF9"/>
    <w:rsid w:val="007E411E"/>
    <w:rsid w:val="007E4300"/>
    <w:rsid w:val="007E4BDA"/>
    <w:rsid w:val="007E51AC"/>
    <w:rsid w:val="007E542C"/>
    <w:rsid w:val="007E5492"/>
    <w:rsid w:val="007E5534"/>
    <w:rsid w:val="007E57DF"/>
    <w:rsid w:val="007E5966"/>
    <w:rsid w:val="007E5AB2"/>
    <w:rsid w:val="007E5ECC"/>
    <w:rsid w:val="007E70AF"/>
    <w:rsid w:val="007E7548"/>
    <w:rsid w:val="007E7559"/>
    <w:rsid w:val="007E7AC2"/>
    <w:rsid w:val="007E7E7E"/>
    <w:rsid w:val="007F0848"/>
    <w:rsid w:val="007F0C54"/>
    <w:rsid w:val="007F1006"/>
    <w:rsid w:val="007F13A5"/>
    <w:rsid w:val="007F184F"/>
    <w:rsid w:val="007F1E07"/>
    <w:rsid w:val="007F3739"/>
    <w:rsid w:val="007F407A"/>
    <w:rsid w:val="007F4325"/>
    <w:rsid w:val="007F4542"/>
    <w:rsid w:val="007F4CC7"/>
    <w:rsid w:val="007F4D08"/>
    <w:rsid w:val="007F50BF"/>
    <w:rsid w:val="007F5672"/>
    <w:rsid w:val="007F5CCF"/>
    <w:rsid w:val="007F611C"/>
    <w:rsid w:val="007F67F4"/>
    <w:rsid w:val="007F6F5A"/>
    <w:rsid w:val="007F72CC"/>
    <w:rsid w:val="007F7707"/>
    <w:rsid w:val="0080004E"/>
    <w:rsid w:val="008001AA"/>
    <w:rsid w:val="008004A6"/>
    <w:rsid w:val="00800A3D"/>
    <w:rsid w:val="00800B6C"/>
    <w:rsid w:val="00800BE9"/>
    <w:rsid w:val="00800E1F"/>
    <w:rsid w:val="00800F86"/>
    <w:rsid w:val="008013C7"/>
    <w:rsid w:val="00801465"/>
    <w:rsid w:val="00801494"/>
    <w:rsid w:val="0080150A"/>
    <w:rsid w:val="00802140"/>
    <w:rsid w:val="00802673"/>
    <w:rsid w:val="00802A4F"/>
    <w:rsid w:val="00802D78"/>
    <w:rsid w:val="008035CA"/>
    <w:rsid w:val="00803899"/>
    <w:rsid w:val="00803A63"/>
    <w:rsid w:val="00803DDB"/>
    <w:rsid w:val="008040C0"/>
    <w:rsid w:val="008043D7"/>
    <w:rsid w:val="0080471D"/>
    <w:rsid w:val="00805154"/>
    <w:rsid w:val="0080523F"/>
    <w:rsid w:val="00805330"/>
    <w:rsid w:val="008057CA"/>
    <w:rsid w:val="00805A34"/>
    <w:rsid w:val="00805B20"/>
    <w:rsid w:val="00805CBD"/>
    <w:rsid w:val="008064DC"/>
    <w:rsid w:val="008067A0"/>
    <w:rsid w:val="00807448"/>
    <w:rsid w:val="008078C6"/>
    <w:rsid w:val="008078F4"/>
    <w:rsid w:val="00807B14"/>
    <w:rsid w:val="00807FB2"/>
    <w:rsid w:val="0081020A"/>
    <w:rsid w:val="00810AC8"/>
    <w:rsid w:val="00810D15"/>
    <w:rsid w:val="00810EC2"/>
    <w:rsid w:val="00811171"/>
    <w:rsid w:val="008113E0"/>
    <w:rsid w:val="0081162A"/>
    <w:rsid w:val="00811EAF"/>
    <w:rsid w:val="00812BB9"/>
    <w:rsid w:val="00812C36"/>
    <w:rsid w:val="00813909"/>
    <w:rsid w:val="00813AC0"/>
    <w:rsid w:val="00813B52"/>
    <w:rsid w:val="00813ED2"/>
    <w:rsid w:val="0081438D"/>
    <w:rsid w:val="0081449E"/>
    <w:rsid w:val="00814A29"/>
    <w:rsid w:val="00814BB4"/>
    <w:rsid w:val="00815039"/>
    <w:rsid w:val="00815187"/>
    <w:rsid w:val="0081592A"/>
    <w:rsid w:val="00815F86"/>
    <w:rsid w:val="00815FD9"/>
    <w:rsid w:val="00816080"/>
    <w:rsid w:val="00816245"/>
    <w:rsid w:val="008165A5"/>
    <w:rsid w:val="00816B1D"/>
    <w:rsid w:val="008170D6"/>
    <w:rsid w:val="008207AF"/>
    <w:rsid w:val="00820AFC"/>
    <w:rsid w:val="00820C3E"/>
    <w:rsid w:val="00821A11"/>
    <w:rsid w:val="00821EB2"/>
    <w:rsid w:val="008226C9"/>
    <w:rsid w:val="008229B4"/>
    <w:rsid w:val="00822F92"/>
    <w:rsid w:val="0082307B"/>
    <w:rsid w:val="0082420A"/>
    <w:rsid w:val="0082425F"/>
    <w:rsid w:val="0082484B"/>
    <w:rsid w:val="00824E2F"/>
    <w:rsid w:val="008254E6"/>
    <w:rsid w:val="00825AD7"/>
    <w:rsid w:val="0082622B"/>
    <w:rsid w:val="008266CB"/>
    <w:rsid w:val="008267CA"/>
    <w:rsid w:val="00826B9C"/>
    <w:rsid w:val="00826EBA"/>
    <w:rsid w:val="00827353"/>
    <w:rsid w:val="00830545"/>
    <w:rsid w:val="00830C32"/>
    <w:rsid w:val="00830C55"/>
    <w:rsid w:val="00830F4C"/>
    <w:rsid w:val="008318DB"/>
    <w:rsid w:val="00831F41"/>
    <w:rsid w:val="00832277"/>
    <w:rsid w:val="008323A2"/>
    <w:rsid w:val="0083246B"/>
    <w:rsid w:val="00832D35"/>
    <w:rsid w:val="008331EF"/>
    <w:rsid w:val="00833C2C"/>
    <w:rsid w:val="00833CDD"/>
    <w:rsid w:val="00833DC1"/>
    <w:rsid w:val="00833E0D"/>
    <w:rsid w:val="00833ED8"/>
    <w:rsid w:val="00834663"/>
    <w:rsid w:val="00834AB1"/>
    <w:rsid w:val="00834F54"/>
    <w:rsid w:val="00835EB4"/>
    <w:rsid w:val="008366BD"/>
    <w:rsid w:val="00836831"/>
    <w:rsid w:val="008371F9"/>
    <w:rsid w:val="00837236"/>
    <w:rsid w:val="0083787B"/>
    <w:rsid w:val="0084002A"/>
    <w:rsid w:val="00840181"/>
    <w:rsid w:val="00840673"/>
    <w:rsid w:val="008414BF"/>
    <w:rsid w:val="008414F8"/>
    <w:rsid w:val="00842CDD"/>
    <w:rsid w:val="00843386"/>
    <w:rsid w:val="008435B9"/>
    <w:rsid w:val="00844EF4"/>
    <w:rsid w:val="008453DF"/>
    <w:rsid w:val="00845707"/>
    <w:rsid w:val="00845991"/>
    <w:rsid w:val="00846087"/>
    <w:rsid w:val="0084621A"/>
    <w:rsid w:val="008462A7"/>
    <w:rsid w:val="008468FF"/>
    <w:rsid w:val="00846D3F"/>
    <w:rsid w:val="00846ED9"/>
    <w:rsid w:val="008475E5"/>
    <w:rsid w:val="00847BEE"/>
    <w:rsid w:val="00847CBA"/>
    <w:rsid w:val="0085009B"/>
    <w:rsid w:val="0085060C"/>
    <w:rsid w:val="00850A0A"/>
    <w:rsid w:val="00850B52"/>
    <w:rsid w:val="00850EA8"/>
    <w:rsid w:val="00851BF1"/>
    <w:rsid w:val="00852042"/>
    <w:rsid w:val="00852316"/>
    <w:rsid w:val="008526E3"/>
    <w:rsid w:val="008528B5"/>
    <w:rsid w:val="00852C39"/>
    <w:rsid w:val="00853452"/>
    <w:rsid w:val="00853508"/>
    <w:rsid w:val="0085355B"/>
    <w:rsid w:val="008538EA"/>
    <w:rsid w:val="008539B7"/>
    <w:rsid w:val="00853EFB"/>
    <w:rsid w:val="00854163"/>
    <w:rsid w:val="00854525"/>
    <w:rsid w:val="008545F7"/>
    <w:rsid w:val="0085465F"/>
    <w:rsid w:val="008546C7"/>
    <w:rsid w:val="008547D3"/>
    <w:rsid w:val="00854FFA"/>
    <w:rsid w:val="00855191"/>
    <w:rsid w:val="008555E9"/>
    <w:rsid w:val="008562E0"/>
    <w:rsid w:val="00856F0F"/>
    <w:rsid w:val="008575C9"/>
    <w:rsid w:val="00857C9D"/>
    <w:rsid w:val="0086014C"/>
    <w:rsid w:val="00860BAB"/>
    <w:rsid w:val="00861A61"/>
    <w:rsid w:val="00861B1A"/>
    <w:rsid w:val="008622A0"/>
    <w:rsid w:val="00862416"/>
    <w:rsid w:val="008627CD"/>
    <w:rsid w:val="00862946"/>
    <w:rsid w:val="0086308D"/>
    <w:rsid w:val="008632BD"/>
    <w:rsid w:val="00863950"/>
    <w:rsid w:val="00863F98"/>
    <w:rsid w:val="008641B1"/>
    <w:rsid w:val="00864209"/>
    <w:rsid w:val="008643F8"/>
    <w:rsid w:val="00864CFB"/>
    <w:rsid w:val="00864D8A"/>
    <w:rsid w:val="00864EC4"/>
    <w:rsid w:val="00864F8F"/>
    <w:rsid w:val="00865830"/>
    <w:rsid w:val="00865B1C"/>
    <w:rsid w:val="0086673F"/>
    <w:rsid w:val="0086696F"/>
    <w:rsid w:val="00866E18"/>
    <w:rsid w:val="00866FD8"/>
    <w:rsid w:val="008670F1"/>
    <w:rsid w:val="008676FF"/>
    <w:rsid w:val="008677B7"/>
    <w:rsid w:val="00867F4B"/>
    <w:rsid w:val="008705F9"/>
    <w:rsid w:val="00870625"/>
    <w:rsid w:val="008707FD"/>
    <w:rsid w:val="00870D62"/>
    <w:rsid w:val="00870DFA"/>
    <w:rsid w:val="008718E7"/>
    <w:rsid w:val="00871DB1"/>
    <w:rsid w:val="008724F2"/>
    <w:rsid w:val="00872ED8"/>
    <w:rsid w:val="0087335A"/>
    <w:rsid w:val="00873801"/>
    <w:rsid w:val="00874B58"/>
    <w:rsid w:val="00874DE6"/>
    <w:rsid w:val="0087567C"/>
    <w:rsid w:val="0087738C"/>
    <w:rsid w:val="00877576"/>
    <w:rsid w:val="00877681"/>
    <w:rsid w:val="008777E0"/>
    <w:rsid w:val="00877B03"/>
    <w:rsid w:val="00877CDA"/>
    <w:rsid w:val="008801FC"/>
    <w:rsid w:val="008802E6"/>
    <w:rsid w:val="00880427"/>
    <w:rsid w:val="008812C6"/>
    <w:rsid w:val="00881587"/>
    <w:rsid w:val="0088158D"/>
    <w:rsid w:val="00881E2B"/>
    <w:rsid w:val="008838A4"/>
    <w:rsid w:val="00883AD3"/>
    <w:rsid w:val="00884AA1"/>
    <w:rsid w:val="00884E10"/>
    <w:rsid w:val="00884F47"/>
    <w:rsid w:val="00885BCF"/>
    <w:rsid w:val="00885C0B"/>
    <w:rsid w:val="00886156"/>
    <w:rsid w:val="00886B96"/>
    <w:rsid w:val="00886FF9"/>
    <w:rsid w:val="00887232"/>
    <w:rsid w:val="00890409"/>
    <w:rsid w:val="00890554"/>
    <w:rsid w:val="008908E4"/>
    <w:rsid w:val="008911C7"/>
    <w:rsid w:val="00891C90"/>
    <w:rsid w:val="00891D2F"/>
    <w:rsid w:val="0089204F"/>
    <w:rsid w:val="00892416"/>
    <w:rsid w:val="008932D2"/>
    <w:rsid w:val="008937A5"/>
    <w:rsid w:val="00893C74"/>
    <w:rsid w:val="0089438D"/>
    <w:rsid w:val="00894999"/>
    <w:rsid w:val="00894E5A"/>
    <w:rsid w:val="00895486"/>
    <w:rsid w:val="00895821"/>
    <w:rsid w:val="0089586D"/>
    <w:rsid w:val="00895D5F"/>
    <w:rsid w:val="00896088"/>
    <w:rsid w:val="00896709"/>
    <w:rsid w:val="008967E2"/>
    <w:rsid w:val="00896F1F"/>
    <w:rsid w:val="00897066"/>
    <w:rsid w:val="00897BB9"/>
    <w:rsid w:val="008A0ABD"/>
    <w:rsid w:val="008A15A1"/>
    <w:rsid w:val="008A1D95"/>
    <w:rsid w:val="008A25B8"/>
    <w:rsid w:val="008A2A28"/>
    <w:rsid w:val="008A30E7"/>
    <w:rsid w:val="008A39E7"/>
    <w:rsid w:val="008A4470"/>
    <w:rsid w:val="008A4E92"/>
    <w:rsid w:val="008A54B0"/>
    <w:rsid w:val="008A608F"/>
    <w:rsid w:val="008A6126"/>
    <w:rsid w:val="008A617F"/>
    <w:rsid w:val="008A6260"/>
    <w:rsid w:val="008A6284"/>
    <w:rsid w:val="008A6634"/>
    <w:rsid w:val="008A69F6"/>
    <w:rsid w:val="008A6E88"/>
    <w:rsid w:val="008A6E8F"/>
    <w:rsid w:val="008A739C"/>
    <w:rsid w:val="008A7E8F"/>
    <w:rsid w:val="008A7EB9"/>
    <w:rsid w:val="008A7FD5"/>
    <w:rsid w:val="008B0CA2"/>
    <w:rsid w:val="008B0FA2"/>
    <w:rsid w:val="008B0FA8"/>
    <w:rsid w:val="008B13CC"/>
    <w:rsid w:val="008B1539"/>
    <w:rsid w:val="008B1A6F"/>
    <w:rsid w:val="008B1B65"/>
    <w:rsid w:val="008B1C75"/>
    <w:rsid w:val="008B1D1D"/>
    <w:rsid w:val="008B242A"/>
    <w:rsid w:val="008B2979"/>
    <w:rsid w:val="008B2C6E"/>
    <w:rsid w:val="008B2D24"/>
    <w:rsid w:val="008B3013"/>
    <w:rsid w:val="008B303B"/>
    <w:rsid w:val="008B3185"/>
    <w:rsid w:val="008B340F"/>
    <w:rsid w:val="008B3635"/>
    <w:rsid w:val="008B388B"/>
    <w:rsid w:val="008B39B8"/>
    <w:rsid w:val="008B39F2"/>
    <w:rsid w:val="008B473F"/>
    <w:rsid w:val="008B486E"/>
    <w:rsid w:val="008B506F"/>
    <w:rsid w:val="008B5234"/>
    <w:rsid w:val="008B5BBA"/>
    <w:rsid w:val="008B6270"/>
    <w:rsid w:val="008B65D5"/>
    <w:rsid w:val="008B6A92"/>
    <w:rsid w:val="008B6BA1"/>
    <w:rsid w:val="008B73F6"/>
    <w:rsid w:val="008B7F8C"/>
    <w:rsid w:val="008C049D"/>
    <w:rsid w:val="008C0DD7"/>
    <w:rsid w:val="008C0EE0"/>
    <w:rsid w:val="008C0F64"/>
    <w:rsid w:val="008C192A"/>
    <w:rsid w:val="008C19BD"/>
    <w:rsid w:val="008C1BC9"/>
    <w:rsid w:val="008C1CEF"/>
    <w:rsid w:val="008C27FD"/>
    <w:rsid w:val="008C298D"/>
    <w:rsid w:val="008C29CF"/>
    <w:rsid w:val="008C2B24"/>
    <w:rsid w:val="008C2D1A"/>
    <w:rsid w:val="008C2D8A"/>
    <w:rsid w:val="008C2EEE"/>
    <w:rsid w:val="008C34B9"/>
    <w:rsid w:val="008C39A8"/>
    <w:rsid w:val="008C3C39"/>
    <w:rsid w:val="008C3D41"/>
    <w:rsid w:val="008C43DE"/>
    <w:rsid w:val="008C4429"/>
    <w:rsid w:val="008C450B"/>
    <w:rsid w:val="008C4BA7"/>
    <w:rsid w:val="008C5158"/>
    <w:rsid w:val="008C545D"/>
    <w:rsid w:val="008C57A1"/>
    <w:rsid w:val="008C631F"/>
    <w:rsid w:val="008C64F1"/>
    <w:rsid w:val="008C6862"/>
    <w:rsid w:val="008C6B2F"/>
    <w:rsid w:val="008C6CFC"/>
    <w:rsid w:val="008C6E54"/>
    <w:rsid w:val="008C7184"/>
    <w:rsid w:val="008C7C3E"/>
    <w:rsid w:val="008C7D33"/>
    <w:rsid w:val="008C7D8F"/>
    <w:rsid w:val="008C7E05"/>
    <w:rsid w:val="008D0432"/>
    <w:rsid w:val="008D06E1"/>
    <w:rsid w:val="008D0C78"/>
    <w:rsid w:val="008D1251"/>
    <w:rsid w:val="008D1692"/>
    <w:rsid w:val="008D1A5D"/>
    <w:rsid w:val="008D1CF5"/>
    <w:rsid w:val="008D2045"/>
    <w:rsid w:val="008D21B5"/>
    <w:rsid w:val="008D2339"/>
    <w:rsid w:val="008D319C"/>
    <w:rsid w:val="008D3742"/>
    <w:rsid w:val="008D3DB7"/>
    <w:rsid w:val="008D441B"/>
    <w:rsid w:val="008D48B4"/>
    <w:rsid w:val="008D4DBD"/>
    <w:rsid w:val="008D5061"/>
    <w:rsid w:val="008D5573"/>
    <w:rsid w:val="008D5579"/>
    <w:rsid w:val="008D5C1F"/>
    <w:rsid w:val="008D5C41"/>
    <w:rsid w:val="008D61CA"/>
    <w:rsid w:val="008D6341"/>
    <w:rsid w:val="008D6C27"/>
    <w:rsid w:val="008D7F2B"/>
    <w:rsid w:val="008E074D"/>
    <w:rsid w:val="008E0820"/>
    <w:rsid w:val="008E0BF3"/>
    <w:rsid w:val="008E0CA5"/>
    <w:rsid w:val="008E0E89"/>
    <w:rsid w:val="008E1228"/>
    <w:rsid w:val="008E1315"/>
    <w:rsid w:val="008E1757"/>
    <w:rsid w:val="008E1835"/>
    <w:rsid w:val="008E1F91"/>
    <w:rsid w:val="008E1FF4"/>
    <w:rsid w:val="008E2132"/>
    <w:rsid w:val="008E2581"/>
    <w:rsid w:val="008E2AF2"/>
    <w:rsid w:val="008E2E4D"/>
    <w:rsid w:val="008E32CB"/>
    <w:rsid w:val="008E3333"/>
    <w:rsid w:val="008E37C5"/>
    <w:rsid w:val="008E4051"/>
    <w:rsid w:val="008E4179"/>
    <w:rsid w:val="008E42E7"/>
    <w:rsid w:val="008E4BB1"/>
    <w:rsid w:val="008E4D93"/>
    <w:rsid w:val="008E519F"/>
    <w:rsid w:val="008E5312"/>
    <w:rsid w:val="008E54E2"/>
    <w:rsid w:val="008E5DCE"/>
    <w:rsid w:val="008E6897"/>
    <w:rsid w:val="008E6A7B"/>
    <w:rsid w:val="008E6A94"/>
    <w:rsid w:val="008E6CA4"/>
    <w:rsid w:val="008E739D"/>
    <w:rsid w:val="008E76AB"/>
    <w:rsid w:val="008E7879"/>
    <w:rsid w:val="008E7BC5"/>
    <w:rsid w:val="008E7F71"/>
    <w:rsid w:val="008E7F7E"/>
    <w:rsid w:val="008F01C6"/>
    <w:rsid w:val="008F0592"/>
    <w:rsid w:val="008F1106"/>
    <w:rsid w:val="008F1244"/>
    <w:rsid w:val="008F1D5B"/>
    <w:rsid w:val="008F27BC"/>
    <w:rsid w:val="008F27EA"/>
    <w:rsid w:val="008F29C7"/>
    <w:rsid w:val="008F2FAC"/>
    <w:rsid w:val="008F3171"/>
    <w:rsid w:val="008F36EB"/>
    <w:rsid w:val="008F3C6C"/>
    <w:rsid w:val="008F46D2"/>
    <w:rsid w:val="008F4A07"/>
    <w:rsid w:val="008F4DD4"/>
    <w:rsid w:val="008F547C"/>
    <w:rsid w:val="008F5877"/>
    <w:rsid w:val="008F6252"/>
    <w:rsid w:val="008F63E8"/>
    <w:rsid w:val="008F67DE"/>
    <w:rsid w:val="008F68DD"/>
    <w:rsid w:val="008F6E41"/>
    <w:rsid w:val="008F7409"/>
    <w:rsid w:val="008F759D"/>
    <w:rsid w:val="008F78AE"/>
    <w:rsid w:val="00900046"/>
    <w:rsid w:val="009010BA"/>
    <w:rsid w:val="00901A02"/>
    <w:rsid w:val="00901CF4"/>
    <w:rsid w:val="0090216B"/>
    <w:rsid w:val="009021E7"/>
    <w:rsid w:val="00902273"/>
    <w:rsid w:val="00902279"/>
    <w:rsid w:val="00902297"/>
    <w:rsid w:val="00902C87"/>
    <w:rsid w:val="00902CA0"/>
    <w:rsid w:val="00902EE7"/>
    <w:rsid w:val="009034B6"/>
    <w:rsid w:val="0090354A"/>
    <w:rsid w:val="0090677A"/>
    <w:rsid w:val="0090683C"/>
    <w:rsid w:val="00906A82"/>
    <w:rsid w:val="00906C21"/>
    <w:rsid w:val="00906DAF"/>
    <w:rsid w:val="00906E79"/>
    <w:rsid w:val="009076AC"/>
    <w:rsid w:val="00907974"/>
    <w:rsid w:val="00910C8B"/>
    <w:rsid w:val="00910EFD"/>
    <w:rsid w:val="009126C1"/>
    <w:rsid w:val="00912ADC"/>
    <w:rsid w:val="00912DA0"/>
    <w:rsid w:val="00913684"/>
    <w:rsid w:val="00913774"/>
    <w:rsid w:val="0091381E"/>
    <w:rsid w:val="00914E99"/>
    <w:rsid w:val="00915682"/>
    <w:rsid w:val="0091572F"/>
    <w:rsid w:val="00915D61"/>
    <w:rsid w:val="00915E42"/>
    <w:rsid w:val="009161A0"/>
    <w:rsid w:val="009170D1"/>
    <w:rsid w:val="00917139"/>
    <w:rsid w:val="009172EF"/>
    <w:rsid w:val="00917367"/>
    <w:rsid w:val="00917824"/>
    <w:rsid w:val="00917AD1"/>
    <w:rsid w:val="00917B5D"/>
    <w:rsid w:val="00917BD2"/>
    <w:rsid w:val="00917D7F"/>
    <w:rsid w:val="00917E92"/>
    <w:rsid w:val="009200B4"/>
    <w:rsid w:val="00920106"/>
    <w:rsid w:val="009207FB"/>
    <w:rsid w:val="0092094B"/>
    <w:rsid w:val="00920A5B"/>
    <w:rsid w:val="00920FA6"/>
    <w:rsid w:val="009210C1"/>
    <w:rsid w:val="00921118"/>
    <w:rsid w:val="00921636"/>
    <w:rsid w:val="0092194C"/>
    <w:rsid w:val="00921ED4"/>
    <w:rsid w:val="00922400"/>
    <w:rsid w:val="009226C8"/>
    <w:rsid w:val="0092285C"/>
    <w:rsid w:val="00923335"/>
    <w:rsid w:val="00923457"/>
    <w:rsid w:val="00923BE2"/>
    <w:rsid w:val="00924451"/>
    <w:rsid w:val="009245D7"/>
    <w:rsid w:val="0092460F"/>
    <w:rsid w:val="009247CA"/>
    <w:rsid w:val="00924A38"/>
    <w:rsid w:val="00924FD1"/>
    <w:rsid w:val="00925BA1"/>
    <w:rsid w:val="0092623C"/>
    <w:rsid w:val="00926999"/>
    <w:rsid w:val="0092709D"/>
    <w:rsid w:val="009270A1"/>
    <w:rsid w:val="00930767"/>
    <w:rsid w:val="00930A0F"/>
    <w:rsid w:val="00931378"/>
    <w:rsid w:val="009316F8"/>
    <w:rsid w:val="00931760"/>
    <w:rsid w:val="00931B25"/>
    <w:rsid w:val="00932227"/>
    <w:rsid w:val="00932228"/>
    <w:rsid w:val="009325FB"/>
    <w:rsid w:val="00932A60"/>
    <w:rsid w:val="00932A65"/>
    <w:rsid w:val="00932F9F"/>
    <w:rsid w:val="00933496"/>
    <w:rsid w:val="0093357A"/>
    <w:rsid w:val="00934877"/>
    <w:rsid w:val="00934B04"/>
    <w:rsid w:val="00935097"/>
    <w:rsid w:val="0093568A"/>
    <w:rsid w:val="00935834"/>
    <w:rsid w:val="00935B15"/>
    <w:rsid w:val="00936F51"/>
    <w:rsid w:val="00936FA9"/>
    <w:rsid w:val="00937C4B"/>
    <w:rsid w:val="00937D7C"/>
    <w:rsid w:val="0094050D"/>
    <w:rsid w:val="00940BB0"/>
    <w:rsid w:val="00940C9F"/>
    <w:rsid w:val="00941284"/>
    <w:rsid w:val="0094155D"/>
    <w:rsid w:val="009416E5"/>
    <w:rsid w:val="00941A7F"/>
    <w:rsid w:val="009424F7"/>
    <w:rsid w:val="009429B7"/>
    <w:rsid w:val="00942DFC"/>
    <w:rsid w:val="00942FC9"/>
    <w:rsid w:val="009441D5"/>
    <w:rsid w:val="009442A2"/>
    <w:rsid w:val="00944382"/>
    <w:rsid w:val="0094474A"/>
    <w:rsid w:val="0094485E"/>
    <w:rsid w:val="009448C1"/>
    <w:rsid w:val="00944B16"/>
    <w:rsid w:val="0094548F"/>
    <w:rsid w:val="00945761"/>
    <w:rsid w:val="009461E1"/>
    <w:rsid w:val="00946293"/>
    <w:rsid w:val="00946B5D"/>
    <w:rsid w:val="00946E91"/>
    <w:rsid w:val="009471FD"/>
    <w:rsid w:val="009476A5"/>
    <w:rsid w:val="009476D0"/>
    <w:rsid w:val="0095052E"/>
    <w:rsid w:val="009506BA"/>
    <w:rsid w:val="00950FC5"/>
    <w:rsid w:val="009515EC"/>
    <w:rsid w:val="00951B75"/>
    <w:rsid w:val="009522B4"/>
    <w:rsid w:val="00953091"/>
    <w:rsid w:val="009533D5"/>
    <w:rsid w:val="009536E0"/>
    <w:rsid w:val="00953751"/>
    <w:rsid w:val="00953967"/>
    <w:rsid w:val="0095433A"/>
    <w:rsid w:val="00954405"/>
    <w:rsid w:val="00954AB1"/>
    <w:rsid w:val="00954FEA"/>
    <w:rsid w:val="009550AA"/>
    <w:rsid w:val="00955796"/>
    <w:rsid w:val="0095594A"/>
    <w:rsid w:val="00955BE6"/>
    <w:rsid w:val="00955E7E"/>
    <w:rsid w:val="00955FC9"/>
    <w:rsid w:val="00956248"/>
    <w:rsid w:val="009569D3"/>
    <w:rsid w:val="00956B84"/>
    <w:rsid w:val="009570BC"/>
    <w:rsid w:val="00957361"/>
    <w:rsid w:val="00957515"/>
    <w:rsid w:val="0095782A"/>
    <w:rsid w:val="00957868"/>
    <w:rsid w:val="00957C98"/>
    <w:rsid w:val="00957FA6"/>
    <w:rsid w:val="00960936"/>
    <w:rsid w:val="00961A04"/>
    <w:rsid w:val="00961C88"/>
    <w:rsid w:val="00962149"/>
    <w:rsid w:val="009628AA"/>
    <w:rsid w:val="00962E0C"/>
    <w:rsid w:val="0096338E"/>
    <w:rsid w:val="00963852"/>
    <w:rsid w:val="00963CD7"/>
    <w:rsid w:val="009647E4"/>
    <w:rsid w:val="009649C7"/>
    <w:rsid w:val="00964B5D"/>
    <w:rsid w:val="00964D8E"/>
    <w:rsid w:val="00964F39"/>
    <w:rsid w:val="00965D78"/>
    <w:rsid w:val="00965DFB"/>
    <w:rsid w:val="0096606B"/>
    <w:rsid w:val="0096645E"/>
    <w:rsid w:val="00966E2A"/>
    <w:rsid w:val="009671FB"/>
    <w:rsid w:val="00967E39"/>
    <w:rsid w:val="00967EA9"/>
    <w:rsid w:val="00967F64"/>
    <w:rsid w:val="00967FB8"/>
    <w:rsid w:val="0097006E"/>
    <w:rsid w:val="00971B5D"/>
    <w:rsid w:val="00972084"/>
    <w:rsid w:val="00972CB0"/>
    <w:rsid w:val="00972F6F"/>
    <w:rsid w:val="009734DC"/>
    <w:rsid w:val="009735DC"/>
    <w:rsid w:val="00973C1D"/>
    <w:rsid w:val="00973D80"/>
    <w:rsid w:val="009750E5"/>
    <w:rsid w:val="0097525B"/>
    <w:rsid w:val="009756AE"/>
    <w:rsid w:val="00975737"/>
    <w:rsid w:val="00975DF9"/>
    <w:rsid w:val="00975E2F"/>
    <w:rsid w:val="0097602E"/>
    <w:rsid w:val="00976403"/>
    <w:rsid w:val="00976BFA"/>
    <w:rsid w:val="00977A06"/>
    <w:rsid w:val="00977CEB"/>
    <w:rsid w:val="0098052D"/>
    <w:rsid w:val="009808F6"/>
    <w:rsid w:val="00981136"/>
    <w:rsid w:val="00981808"/>
    <w:rsid w:val="00981F83"/>
    <w:rsid w:val="00982A56"/>
    <w:rsid w:val="00982DF4"/>
    <w:rsid w:val="00982E8A"/>
    <w:rsid w:val="009830FB"/>
    <w:rsid w:val="00983116"/>
    <w:rsid w:val="0098386C"/>
    <w:rsid w:val="009839D7"/>
    <w:rsid w:val="009844B4"/>
    <w:rsid w:val="0098462B"/>
    <w:rsid w:val="009846FD"/>
    <w:rsid w:val="00984874"/>
    <w:rsid w:val="00984B37"/>
    <w:rsid w:val="00984D42"/>
    <w:rsid w:val="00984DE3"/>
    <w:rsid w:val="00984E6B"/>
    <w:rsid w:val="0098503A"/>
    <w:rsid w:val="00985138"/>
    <w:rsid w:val="009859CB"/>
    <w:rsid w:val="00985E11"/>
    <w:rsid w:val="00986035"/>
    <w:rsid w:val="00987577"/>
    <w:rsid w:val="00987959"/>
    <w:rsid w:val="009902BA"/>
    <w:rsid w:val="009905DF"/>
    <w:rsid w:val="00990791"/>
    <w:rsid w:val="00991066"/>
    <w:rsid w:val="009911FA"/>
    <w:rsid w:val="00991557"/>
    <w:rsid w:val="00991589"/>
    <w:rsid w:val="00991AF0"/>
    <w:rsid w:val="00992392"/>
    <w:rsid w:val="00992D4B"/>
    <w:rsid w:val="00992D8A"/>
    <w:rsid w:val="009935DF"/>
    <w:rsid w:val="009937B4"/>
    <w:rsid w:val="00993BD5"/>
    <w:rsid w:val="00994536"/>
    <w:rsid w:val="00994625"/>
    <w:rsid w:val="0099498E"/>
    <w:rsid w:val="009952A2"/>
    <w:rsid w:val="009953A6"/>
    <w:rsid w:val="009958AD"/>
    <w:rsid w:val="0099617B"/>
    <w:rsid w:val="009962C7"/>
    <w:rsid w:val="00996677"/>
    <w:rsid w:val="009966D7"/>
    <w:rsid w:val="009969D7"/>
    <w:rsid w:val="00996AB1"/>
    <w:rsid w:val="00997E8D"/>
    <w:rsid w:val="009A0CD0"/>
    <w:rsid w:val="009A10C2"/>
    <w:rsid w:val="009A11BF"/>
    <w:rsid w:val="009A12E8"/>
    <w:rsid w:val="009A1474"/>
    <w:rsid w:val="009A1539"/>
    <w:rsid w:val="009A17FE"/>
    <w:rsid w:val="009A2356"/>
    <w:rsid w:val="009A2BB8"/>
    <w:rsid w:val="009A2F58"/>
    <w:rsid w:val="009A2F9B"/>
    <w:rsid w:val="009A30DC"/>
    <w:rsid w:val="009A38BC"/>
    <w:rsid w:val="009A3C89"/>
    <w:rsid w:val="009A3D5E"/>
    <w:rsid w:val="009A459C"/>
    <w:rsid w:val="009A4758"/>
    <w:rsid w:val="009A47C1"/>
    <w:rsid w:val="009A4B27"/>
    <w:rsid w:val="009A5776"/>
    <w:rsid w:val="009A605B"/>
    <w:rsid w:val="009A634E"/>
    <w:rsid w:val="009A64E6"/>
    <w:rsid w:val="009A6786"/>
    <w:rsid w:val="009A7243"/>
    <w:rsid w:val="009A750C"/>
    <w:rsid w:val="009A7A78"/>
    <w:rsid w:val="009B0395"/>
    <w:rsid w:val="009B04E3"/>
    <w:rsid w:val="009B0D48"/>
    <w:rsid w:val="009B12CB"/>
    <w:rsid w:val="009B17EC"/>
    <w:rsid w:val="009B1969"/>
    <w:rsid w:val="009B1AF8"/>
    <w:rsid w:val="009B1B47"/>
    <w:rsid w:val="009B210B"/>
    <w:rsid w:val="009B2371"/>
    <w:rsid w:val="009B23F2"/>
    <w:rsid w:val="009B2F12"/>
    <w:rsid w:val="009B302C"/>
    <w:rsid w:val="009B36A8"/>
    <w:rsid w:val="009B3B1D"/>
    <w:rsid w:val="009B47EC"/>
    <w:rsid w:val="009B4F82"/>
    <w:rsid w:val="009B4FB3"/>
    <w:rsid w:val="009B58D7"/>
    <w:rsid w:val="009B5E4C"/>
    <w:rsid w:val="009B5F14"/>
    <w:rsid w:val="009B6340"/>
    <w:rsid w:val="009B66E7"/>
    <w:rsid w:val="009B6778"/>
    <w:rsid w:val="009B6EB5"/>
    <w:rsid w:val="009B7801"/>
    <w:rsid w:val="009B7AFF"/>
    <w:rsid w:val="009B7CDE"/>
    <w:rsid w:val="009B7D73"/>
    <w:rsid w:val="009C05C3"/>
    <w:rsid w:val="009C0839"/>
    <w:rsid w:val="009C09B0"/>
    <w:rsid w:val="009C1232"/>
    <w:rsid w:val="009C1241"/>
    <w:rsid w:val="009C1B88"/>
    <w:rsid w:val="009C1D00"/>
    <w:rsid w:val="009C20F6"/>
    <w:rsid w:val="009C254F"/>
    <w:rsid w:val="009C2EB6"/>
    <w:rsid w:val="009C3482"/>
    <w:rsid w:val="009C3B2E"/>
    <w:rsid w:val="009C3BA0"/>
    <w:rsid w:val="009C3BD5"/>
    <w:rsid w:val="009C3D62"/>
    <w:rsid w:val="009C3E58"/>
    <w:rsid w:val="009C4446"/>
    <w:rsid w:val="009C4558"/>
    <w:rsid w:val="009C459A"/>
    <w:rsid w:val="009C48CB"/>
    <w:rsid w:val="009C496C"/>
    <w:rsid w:val="009C4E0C"/>
    <w:rsid w:val="009C4E1F"/>
    <w:rsid w:val="009C55F2"/>
    <w:rsid w:val="009C5E72"/>
    <w:rsid w:val="009C62A0"/>
    <w:rsid w:val="009C6411"/>
    <w:rsid w:val="009C7695"/>
    <w:rsid w:val="009C7860"/>
    <w:rsid w:val="009C7E1B"/>
    <w:rsid w:val="009D0170"/>
    <w:rsid w:val="009D01ED"/>
    <w:rsid w:val="009D0422"/>
    <w:rsid w:val="009D04B9"/>
    <w:rsid w:val="009D04D6"/>
    <w:rsid w:val="009D0CD1"/>
    <w:rsid w:val="009D11B4"/>
    <w:rsid w:val="009D1357"/>
    <w:rsid w:val="009D19AD"/>
    <w:rsid w:val="009D1A79"/>
    <w:rsid w:val="009D1D10"/>
    <w:rsid w:val="009D1D52"/>
    <w:rsid w:val="009D1F93"/>
    <w:rsid w:val="009D25D4"/>
    <w:rsid w:val="009D342D"/>
    <w:rsid w:val="009D3469"/>
    <w:rsid w:val="009D38EF"/>
    <w:rsid w:val="009D3986"/>
    <w:rsid w:val="009D3A0C"/>
    <w:rsid w:val="009D4662"/>
    <w:rsid w:val="009D5046"/>
    <w:rsid w:val="009D5656"/>
    <w:rsid w:val="009D5F9C"/>
    <w:rsid w:val="009D643E"/>
    <w:rsid w:val="009D6767"/>
    <w:rsid w:val="009D73B0"/>
    <w:rsid w:val="009D76B4"/>
    <w:rsid w:val="009D7773"/>
    <w:rsid w:val="009D77A0"/>
    <w:rsid w:val="009D7897"/>
    <w:rsid w:val="009E0602"/>
    <w:rsid w:val="009E0B5B"/>
    <w:rsid w:val="009E0DD7"/>
    <w:rsid w:val="009E1272"/>
    <w:rsid w:val="009E170E"/>
    <w:rsid w:val="009E1E75"/>
    <w:rsid w:val="009E1FFF"/>
    <w:rsid w:val="009E2349"/>
    <w:rsid w:val="009E256E"/>
    <w:rsid w:val="009E2575"/>
    <w:rsid w:val="009E264D"/>
    <w:rsid w:val="009E2C34"/>
    <w:rsid w:val="009E468A"/>
    <w:rsid w:val="009E48F9"/>
    <w:rsid w:val="009E51C1"/>
    <w:rsid w:val="009E5299"/>
    <w:rsid w:val="009E5C4A"/>
    <w:rsid w:val="009E6382"/>
    <w:rsid w:val="009E64AC"/>
    <w:rsid w:val="009E685C"/>
    <w:rsid w:val="009E6D0F"/>
    <w:rsid w:val="009E6DED"/>
    <w:rsid w:val="009E770E"/>
    <w:rsid w:val="009E79B9"/>
    <w:rsid w:val="009E7AC8"/>
    <w:rsid w:val="009F0695"/>
    <w:rsid w:val="009F07C0"/>
    <w:rsid w:val="009F0844"/>
    <w:rsid w:val="009F09FA"/>
    <w:rsid w:val="009F0A54"/>
    <w:rsid w:val="009F0A67"/>
    <w:rsid w:val="009F0B95"/>
    <w:rsid w:val="009F0BB2"/>
    <w:rsid w:val="009F126D"/>
    <w:rsid w:val="009F165D"/>
    <w:rsid w:val="009F171A"/>
    <w:rsid w:val="009F173C"/>
    <w:rsid w:val="009F1B14"/>
    <w:rsid w:val="009F1BE2"/>
    <w:rsid w:val="009F1CE3"/>
    <w:rsid w:val="009F2663"/>
    <w:rsid w:val="009F2FCC"/>
    <w:rsid w:val="009F32A0"/>
    <w:rsid w:val="009F38F0"/>
    <w:rsid w:val="009F3ECC"/>
    <w:rsid w:val="009F3ECD"/>
    <w:rsid w:val="009F3ED7"/>
    <w:rsid w:val="009F48C6"/>
    <w:rsid w:val="009F4CDB"/>
    <w:rsid w:val="009F4F7D"/>
    <w:rsid w:val="009F5627"/>
    <w:rsid w:val="009F5AE9"/>
    <w:rsid w:val="009F5FA0"/>
    <w:rsid w:val="009F62D4"/>
    <w:rsid w:val="009F6317"/>
    <w:rsid w:val="009F6342"/>
    <w:rsid w:val="009F6612"/>
    <w:rsid w:val="009F67F8"/>
    <w:rsid w:val="009F6846"/>
    <w:rsid w:val="009F6A99"/>
    <w:rsid w:val="009F7E4D"/>
    <w:rsid w:val="009F7EB9"/>
    <w:rsid w:val="00A004D5"/>
    <w:rsid w:val="00A006FB"/>
    <w:rsid w:val="00A01051"/>
    <w:rsid w:val="00A015EB"/>
    <w:rsid w:val="00A015F9"/>
    <w:rsid w:val="00A01678"/>
    <w:rsid w:val="00A018CE"/>
    <w:rsid w:val="00A01DD1"/>
    <w:rsid w:val="00A01E52"/>
    <w:rsid w:val="00A024AC"/>
    <w:rsid w:val="00A02A71"/>
    <w:rsid w:val="00A02FE3"/>
    <w:rsid w:val="00A036DA"/>
    <w:rsid w:val="00A03931"/>
    <w:rsid w:val="00A04457"/>
    <w:rsid w:val="00A05716"/>
    <w:rsid w:val="00A05B23"/>
    <w:rsid w:val="00A05BC6"/>
    <w:rsid w:val="00A06842"/>
    <w:rsid w:val="00A07B8B"/>
    <w:rsid w:val="00A10908"/>
    <w:rsid w:val="00A10B10"/>
    <w:rsid w:val="00A10D48"/>
    <w:rsid w:val="00A1141F"/>
    <w:rsid w:val="00A11EF0"/>
    <w:rsid w:val="00A11F88"/>
    <w:rsid w:val="00A11FD7"/>
    <w:rsid w:val="00A1226C"/>
    <w:rsid w:val="00A1268D"/>
    <w:rsid w:val="00A12ECC"/>
    <w:rsid w:val="00A1317F"/>
    <w:rsid w:val="00A135F7"/>
    <w:rsid w:val="00A136F8"/>
    <w:rsid w:val="00A13847"/>
    <w:rsid w:val="00A13C61"/>
    <w:rsid w:val="00A13E8D"/>
    <w:rsid w:val="00A13F52"/>
    <w:rsid w:val="00A142E1"/>
    <w:rsid w:val="00A14B42"/>
    <w:rsid w:val="00A14C26"/>
    <w:rsid w:val="00A14CE0"/>
    <w:rsid w:val="00A16670"/>
    <w:rsid w:val="00A16705"/>
    <w:rsid w:val="00A16901"/>
    <w:rsid w:val="00A16AA5"/>
    <w:rsid w:val="00A17E5C"/>
    <w:rsid w:val="00A20603"/>
    <w:rsid w:val="00A20DCE"/>
    <w:rsid w:val="00A20FFA"/>
    <w:rsid w:val="00A2140B"/>
    <w:rsid w:val="00A21903"/>
    <w:rsid w:val="00A219D4"/>
    <w:rsid w:val="00A22187"/>
    <w:rsid w:val="00A222C2"/>
    <w:rsid w:val="00A22937"/>
    <w:rsid w:val="00A23134"/>
    <w:rsid w:val="00A23185"/>
    <w:rsid w:val="00A232E3"/>
    <w:rsid w:val="00A24195"/>
    <w:rsid w:val="00A2474D"/>
    <w:rsid w:val="00A24FD3"/>
    <w:rsid w:val="00A25046"/>
    <w:rsid w:val="00A25072"/>
    <w:rsid w:val="00A25404"/>
    <w:rsid w:val="00A25B91"/>
    <w:rsid w:val="00A2602E"/>
    <w:rsid w:val="00A2615B"/>
    <w:rsid w:val="00A2620C"/>
    <w:rsid w:val="00A26477"/>
    <w:rsid w:val="00A266F3"/>
    <w:rsid w:val="00A2675F"/>
    <w:rsid w:val="00A26BB5"/>
    <w:rsid w:val="00A26DF1"/>
    <w:rsid w:val="00A2747F"/>
    <w:rsid w:val="00A275E8"/>
    <w:rsid w:val="00A2770B"/>
    <w:rsid w:val="00A278D2"/>
    <w:rsid w:val="00A302F7"/>
    <w:rsid w:val="00A30439"/>
    <w:rsid w:val="00A311D5"/>
    <w:rsid w:val="00A31920"/>
    <w:rsid w:val="00A31C79"/>
    <w:rsid w:val="00A320B0"/>
    <w:rsid w:val="00A324C8"/>
    <w:rsid w:val="00A33108"/>
    <w:rsid w:val="00A3313D"/>
    <w:rsid w:val="00A331BD"/>
    <w:rsid w:val="00A33695"/>
    <w:rsid w:val="00A336E2"/>
    <w:rsid w:val="00A33924"/>
    <w:rsid w:val="00A33AE4"/>
    <w:rsid w:val="00A33BFA"/>
    <w:rsid w:val="00A33F3F"/>
    <w:rsid w:val="00A3464C"/>
    <w:rsid w:val="00A34BCB"/>
    <w:rsid w:val="00A34D49"/>
    <w:rsid w:val="00A34FEB"/>
    <w:rsid w:val="00A35332"/>
    <w:rsid w:val="00A35431"/>
    <w:rsid w:val="00A3563B"/>
    <w:rsid w:val="00A36FD8"/>
    <w:rsid w:val="00A3771B"/>
    <w:rsid w:val="00A37C48"/>
    <w:rsid w:val="00A37EAD"/>
    <w:rsid w:val="00A40337"/>
    <w:rsid w:val="00A41BCA"/>
    <w:rsid w:val="00A424A7"/>
    <w:rsid w:val="00A4285B"/>
    <w:rsid w:val="00A42914"/>
    <w:rsid w:val="00A42C84"/>
    <w:rsid w:val="00A431E0"/>
    <w:rsid w:val="00A4487A"/>
    <w:rsid w:val="00A44BF0"/>
    <w:rsid w:val="00A452F7"/>
    <w:rsid w:val="00A4603B"/>
    <w:rsid w:val="00A466CC"/>
    <w:rsid w:val="00A46A33"/>
    <w:rsid w:val="00A46C5D"/>
    <w:rsid w:val="00A46DF3"/>
    <w:rsid w:val="00A46E58"/>
    <w:rsid w:val="00A471E7"/>
    <w:rsid w:val="00A475E6"/>
    <w:rsid w:val="00A47AAA"/>
    <w:rsid w:val="00A501C1"/>
    <w:rsid w:val="00A501CE"/>
    <w:rsid w:val="00A5032C"/>
    <w:rsid w:val="00A5117F"/>
    <w:rsid w:val="00A51935"/>
    <w:rsid w:val="00A51B9B"/>
    <w:rsid w:val="00A52028"/>
    <w:rsid w:val="00A534AE"/>
    <w:rsid w:val="00A53555"/>
    <w:rsid w:val="00A53E55"/>
    <w:rsid w:val="00A548FB"/>
    <w:rsid w:val="00A54D10"/>
    <w:rsid w:val="00A55550"/>
    <w:rsid w:val="00A55B13"/>
    <w:rsid w:val="00A55D31"/>
    <w:rsid w:val="00A55EB6"/>
    <w:rsid w:val="00A56149"/>
    <w:rsid w:val="00A56F00"/>
    <w:rsid w:val="00A57567"/>
    <w:rsid w:val="00A605E7"/>
    <w:rsid w:val="00A60AB6"/>
    <w:rsid w:val="00A60DB6"/>
    <w:rsid w:val="00A61160"/>
    <w:rsid w:val="00A61AAC"/>
    <w:rsid w:val="00A628C9"/>
    <w:rsid w:val="00A63015"/>
    <w:rsid w:val="00A636D9"/>
    <w:rsid w:val="00A641D8"/>
    <w:rsid w:val="00A648B2"/>
    <w:rsid w:val="00A653BE"/>
    <w:rsid w:val="00A66984"/>
    <w:rsid w:val="00A66AB8"/>
    <w:rsid w:val="00A66C0D"/>
    <w:rsid w:val="00A6748F"/>
    <w:rsid w:val="00A70350"/>
    <w:rsid w:val="00A70527"/>
    <w:rsid w:val="00A70B8E"/>
    <w:rsid w:val="00A70FBD"/>
    <w:rsid w:val="00A713A3"/>
    <w:rsid w:val="00A713CE"/>
    <w:rsid w:val="00A7152D"/>
    <w:rsid w:val="00A7169E"/>
    <w:rsid w:val="00A716AC"/>
    <w:rsid w:val="00A71897"/>
    <w:rsid w:val="00A7197E"/>
    <w:rsid w:val="00A71D90"/>
    <w:rsid w:val="00A71DA9"/>
    <w:rsid w:val="00A720F5"/>
    <w:rsid w:val="00A72A5C"/>
    <w:rsid w:val="00A72B1D"/>
    <w:rsid w:val="00A7300A"/>
    <w:rsid w:val="00A7367E"/>
    <w:rsid w:val="00A73B1A"/>
    <w:rsid w:val="00A73EA4"/>
    <w:rsid w:val="00A74B8F"/>
    <w:rsid w:val="00A74D68"/>
    <w:rsid w:val="00A74DE6"/>
    <w:rsid w:val="00A75431"/>
    <w:rsid w:val="00A75C60"/>
    <w:rsid w:val="00A766FC"/>
    <w:rsid w:val="00A769CD"/>
    <w:rsid w:val="00A76DEA"/>
    <w:rsid w:val="00A77376"/>
    <w:rsid w:val="00A77F72"/>
    <w:rsid w:val="00A8028D"/>
    <w:rsid w:val="00A80BFB"/>
    <w:rsid w:val="00A80EA2"/>
    <w:rsid w:val="00A80F06"/>
    <w:rsid w:val="00A811E4"/>
    <w:rsid w:val="00A8194C"/>
    <w:rsid w:val="00A81AA3"/>
    <w:rsid w:val="00A81B26"/>
    <w:rsid w:val="00A8213F"/>
    <w:rsid w:val="00A8237E"/>
    <w:rsid w:val="00A8248A"/>
    <w:rsid w:val="00A824E9"/>
    <w:rsid w:val="00A827BF"/>
    <w:rsid w:val="00A830F7"/>
    <w:rsid w:val="00A831E6"/>
    <w:rsid w:val="00A83685"/>
    <w:rsid w:val="00A83782"/>
    <w:rsid w:val="00A837E1"/>
    <w:rsid w:val="00A837F5"/>
    <w:rsid w:val="00A838C9"/>
    <w:rsid w:val="00A83E2E"/>
    <w:rsid w:val="00A83EB2"/>
    <w:rsid w:val="00A84027"/>
    <w:rsid w:val="00A841AB"/>
    <w:rsid w:val="00A8477D"/>
    <w:rsid w:val="00A84E1E"/>
    <w:rsid w:val="00A8546C"/>
    <w:rsid w:val="00A860D8"/>
    <w:rsid w:val="00A86E5B"/>
    <w:rsid w:val="00A8701A"/>
    <w:rsid w:val="00A87033"/>
    <w:rsid w:val="00A87CA0"/>
    <w:rsid w:val="00A902A8"/>
    <w:rsid w:val="00A9030C"/>
    <w:rsid w:val="00A903B4"/>
    <w:rsid w:val="00A90577"/>
    <w:rsid w:val="00A905F7"/>
    <w:rsid w:val="00A91046"/>
    <w:rsid w:val="00A913C5"/>
    <w:rsid w:val="00A913EB"/>
    <w:rsid w:val="00A91B10"/>
    <w:rsid w:val="00A920D8"/>
    <w:rsid w:val="00A922D9"/>
    <w:rsid w:val="00A924D8"/>
    <w:rsid w:val="00A92EEA"/>
    <w:rsid w:val="00A9303C"/>
    <w:rsid w:val="00A93554"/>
    <w:rsid w:val="00A9433A"/>
    <w:rsid w:val="00A946E1"/>
    <w:rsid w:val="00A947AC"/>
    <w:rsid w:val="00A94869"/>
    <w:rsid w:val="00A94A44"/>
    <w:rsid w:val="00A94B7D"/>
    <w:rsid w:val="00A94D51"/>
    <w:rsid w:val="00A94FD5"/>
    <w:rsid w:val="00A953D6"/>
    <w:rsid w:val="00A956AF"/>
    <w:rsid w:val="00A95980"/>
    <w:rsid w:val="00A9598E"/>
    <w:rsid w:val="00A95C7E"/>
    <w:rsid w:val="00A960F8"/>
    <w:rsid w:val="00A96226"/>
    <w:rsid w:val="00A96828"/>
    <w:rsid w:val="00A96A7F"/>
    <w:rsid w:val="00A97056"/>
    <w:rsid w:val="00A9757D"/>
    <w:rsid w:val="00A976D0"/>
    <w:rsid w:val="00AA023F"/>
    <w:rsid w:val="00AA043C"/>
    <w:rsid w:val="00AA044A"/>
    <w:rsid w:val="00AA0654"/>
    <w:rsid w:val="00AA09CB"/>
    <w:rsid w:val="00AA130A"/>
    <w:rsid w:val="00AA13F9"/>
    <w:rsid w:val="00AA2144"/>
    <w:rsid w:val="00AA22B2"/>
    <w:rsid w:val="00AA284C"/>
    <w:rsid w:val="00AA2F4E"/>
    <w:rsid w:val="00AA32FF"/>
    <w:rsid w:val="00AA359D"/>
    <w:rsid w:val="00AA35D3"/>
    <w:rsid w:val="00AA41F6"/>
    <w:rsid w:val="00AA4271"/>
    <w:rsid w:val="00AA43F9"/>
    <w:rsid w:val="00AA4FF6"/>
    <w:rsid w:val="00AA5DE2"/>
    <w:rsid w:val="00AA61C5"/>
    <w:rsid w:val="00AA6596"/>
    <w:rsid w:val="00AA6C0B"/>
    <w:rsid w:val="00AA6E69"/>
    <w:rsid w:val="00AA7112"/>
    <w:rsid w:val="00AA7821"/>
    <w:rsid w:val="00AA78C7"/>
    <w:rsid w:val="00AB0292"/>
    <w:rsid w:val="00AB0B1D"/>
    <w:rsid w:val="00AB0E45"/>
    <w:rsid w:val="00AB1840"/>
    <w:rsid w:val="00AB1B57"/>
    <w:rsid w:val="00AB1E23"/>
    <w:rsid w:val="00AB2015"/>
    <w:rsid w:val="00AB20B0"/>
    <w:rsid w:val="00AB253E"/>
    <w:rsid w:val="00AB2627"/>
    <w:rsid w:val="00AB29B9"/>
    <w:rsid w:val="00AB2B18"/>
    <w:rsid w:val="00AB2C7D"/>
    <w:rsid w:val="00AB2EB6"/>
    <w:rsid w:val="00AB307A"/>
    <w:rsid w:val="00AB39C8"/>
    <w:rsid w:val="00AB3EE5"/>
    <w:rsid w:val="00AB4A22"/>
    <w:rsid w:val="00AB5006"/>
    <w:rsid w:val="00AB523E"/>
    <w:rsid w:val="00AB5311"/>
    <w:rsid w:val="00AB53F9"/>
    <w:rsid w:val="00AB546C"/>
    <w:rsid w:val="00AB55C2"/>
    <w:rsid w:val="00AB5657"/>
    <w:rsid w:val="00AB5BE5"/>
    <w:rsid w:val="00AB6102"/>
    <w:rsid w:val="00AB62D1"/>
    <w:rsid w:val="00AB63CC"/>
    <w:rsid w:val="00AB654D"/>
    <w:rsid w:val="00AB69FF"/>
    <w:rsid w:val="00AB705E"/>
    <w:rsid w:val="00AB7514"/>
    <w:rsid w:val="00AB755D"/>
    <w:rsid w:val="00AB767B"/>
    <w:rsid w:val="00AB7736"/>
    <w:rsid w:val="00AB78BB"/>
    <w:rsid w:val="00AC06BC"/>
    <w:rsid w:val="00AC06E3"/>
    <w:rsid w:val="00AC0738"/>
    <w:rsid w:val="00AC1067"/>
    <w:rsid w:val="00AC13D9"/>
    <w:rsid w:val="00AC1737"/>
    <w:rsid w:val="00AC18DA"/>
    <w:rsid w:val="00AC1CA5"/>
    <w:rsid w:val="00AC23D2"/>
    <w:rsid w:val="00AC27EC"/>
    <w:rsid w:val="00AC3241"/>
    <w:rsid w:val="00AC34E7"/>
    <w:rsid w:val="00AC4244"/>
    <w:rsid w:val="00AC43DC"/>
    <w:rsid w:val="00AC4552"/>
    <w:rsid w:val="00AC45F0"/>
    <w:rsid w:val="00AC48C9"/>
    <w:rsid w:val="00AC5325"/>
    <w:rsid w:val="00AC5454"/>
    <w:rsid w:val="00AC573A"/>
    <w:rsid w:val="00AC5800"/>
    <w:rsid w:val="00AC585C"/>
    <w:rsid w:val="00AC5D06"/>
    <w:rsid w:val="00AC6134"/>
    <w:rsid w:val="00AC677C"/>
    <w:rsid w:val="00AC7213"/>
    <w:rsid w:val="00AC73CB"/>
    <w:rsid w:val="00AD09CA"/>
    <w:rsid w:val="00AD0A4F"/>
    <w:rsid w:val="00AD0C0E"/>
    <w:rsid w:val="00AD0EA9"/>
    <w:rsid w:val="00AD16A5"/>
    <w:rsid w:val="00AD1ECD"/>
    <w:rsid w:val="00AD2328"/>
    <w:rsid w:val="00AD29DE"/>
    <w:rsid w:val="00AD2C38"/>
    <w:rsid w:val="00AD3012"/>
    <w:rsid w:val="00AD3568"/>
    <w:rsid w:val="00AD3812"/>
    <w:rsid w:val="00AD39B3"/>
    <w:rsid w:val="00AD3D78"/>
    <w:rsid w:val="00AD3E06"/>
    <w:rsid w:val="00AD41F5"/>
    <w:rsid w:val="00AD4822"/>
    <w:rsid w:val="00AD4C8A"/>
    <w:rsid w:val="00AD4EBC"/>
    <w:rsid w:val="00AD5195"/>
    <w:rsid w:val="00AD550B"/>
    <w:rsid w:val="00AD5914"/>
    <w:rsid w:val="00AD5980"/>
    <w:rsid w:val="00AD5A34"/>
    <w:rsid w:val="00AD5CDB"/>
    <w:rsid w:val="00AD5F32"/>
    <w:rsid w:val="00AD6325"/>
    <w:rsid w:val="00AD65CE"/>
    <w:rsid w:val="00AD6AB6"/>
    <w:rsid w:val="00AD6C05"/>
    <w:rsid w:val="00AD7104"/>
    <w:rsid w:val="00AD715B"/>
    <w:rsid w:val="00AD79A3"/>
    <w:rsid w:val="00AE03A3"/>
    <w:rsid w:val="00AE06FA"/>
    <w:rsid w:val="00AE0DA6"/>
    <w:rsid w:val="00AE0F21"/>
    <w:rsid w:val="00AE1BF8"/>
    <w:rsid w:val="00AE1C70"/>
    <w:rsid w:val="00AE1E65"/>
    <w:rsid w:val="00AE244D"/>
    <w:rsid w:val="00AE2497"/>
    <w:rsid w:val="00AE26A1"/>
    <w:rsid w:val="00AE322C"/>
    <w:rsid w:val="00AE326C"/>
    <w:rsid w:val="00AE3275"/>
    <w:rsid w:val="00AE335A"/>
    <w:rsid w:val="00AE36ED"/>
    <w:rsid w:val="00AE3BD7"/>
    <w:rsid w:val="00AE3EBE"/>
    <w:rsid w:val="00AE4158"/>
    <w:rsid w:val="00AE42D5"/>
    <w:rsid w:val="00AE4373"/>
    <w:rsid w:val="00AE4536"/>
    <w:rsid w:val="00AE4652"/>
    <w:rsid w:val="00AE4CDD"/>
    <w:rsid w:val="00AE4EE4"/>
    <w:rsid w:val="00AE5BE6"/>
    <w:rsid w:val="00AE600C"/>
    <w:rsid w:val="00AE6451"/>
    <w:rsid w:val="00AE64CA"/>
    <w:rsid w:val="00AE64D3"/>
    <w:rsid w:val="00AE7904"/>
    <w:rsid w:val="00AE7ACB"/>
    <w:rsid w:val="00AE7B45"/>
    <w:rsid w:val="00AF0743"/>
    <w:rsid w:val="00AF0A6F"/>
    <w:rsid w:val="00AF0F0B"/>
    <w:rsid w:val="00AF12BE"/>
    <w:rsid w:val="00AF1343"/>
    <w:rsid w:val="00AF1469"/>
    <w:rsid w:val="00AF1CA5"/>
    <w:rsid w:val="00AF20E4"/>
    <w:rsid w:val="00AF294C"/>
    <w:rsid w:val="00AF2EFF"/>
    <w:rsid w:val="00AF4A26"/>
    <w:rsid w:val="00AF4ECC"/>
    <w:rsid w:val="00AF54C0"/>
    <w:rsid w:val="00AF5827"/>
    <w:rsid w:val="00AF5C3B"/>
    <w:rsid w:val="00AF5E4D"/>
    <w:rsid w:val="00AF5FBF"/>
    <w:rsid w:val="00AF61FB"/>
    <w:rsid w:val="00AF62A8"/>
    <w:rsid w:val="00AF62F8"/>
    <w:rsid w:val="00AF63AC"/>
    <w:rsid w:val="00AF6BF7"/>
    <w:rsid w:val="00AF7092"/>
    <w:rsid w:val="00AF732F"/>
    <w:rsid w:val="00AF7775"/>
    <w:rsid w:val="00AF7857"/>
    <w:rsid w:val="00AF7F0D"/>
    <w:rsid w:val="00B003D9"/>
    <w:rsid w:val="00B0073E"/>
    <w:rsid w:val="00B01330"/>
    <w:rsid w:val="00B01612"/>
    <w:rsid w:val="00B0176F"/>
    <w:rsid w:val="00B018A1"/>
    <w:rsid w:val="00B02013"/>
    <w:rsid w:val="00B0223B"/>
    <w:rsid w:val="00B02CCF"/>
    <w:rsid w:val="00B02EAC"/>
    <w:rsid w:val="00B0322B"/>
    <w:rsid w:val="00B034A3"/>
    <w:rsid w:val="00B0399F"/>
    <w:rsid w:val="00B039E0"/>
    <w:rsid w:val="00B03F83"/>
    <w:rsid w:val="00B046DD"/>
    <w:rsid w:val="00B05151"/>
    <w:rsid w:val="00B0556A"/>
    <w:rsid w:val="00B05AF2"/>
    <w:rsid w:val="00B05CED"/>
    <w:rsid w:val="00B05F3F"/>
    <w:rsid w:val="00B060FE"/>
    <w:rsid w:val="00B064DE"/>
    <w:rsid w:val="00B06D82"/>
    <w:rsid w:val="00B070A6"/>
    <w:rsid w:val="00B0782F"/>
    <w:rsid w:val="00B101CA"/>
    <w:rsid w:val="00B10922"/>
    <w:rsid w:val="00B10AA7"/>
    <w:rsid w:val="00B116D0"/>
    <w:rsid w:val="00B11893"/>
    <w:rsid w:val="00B11A03"/>
    <w:rsid w:val="00B1293D"/>
    <w:rsid w:val="00B12BEC"/>
    <w:rsid w:val="00B12F87"/>
    <w:rsid w:val="00B13420"/>
    <w:rsid w:val="00B134D5"/>
    <w:rsid w:val="00B138CC"/>
    <w:rsid w:val="00B13C93"/>
    <w:rsid w:val="00B144FA"/>
    <w:rsid w:val="00B147F7"/>
    <w:rsid w:val="00B14C5D"/>
    <w:rsid w:val="00B14CBB"/>
    <w:rsid w:val="00B152B6"/>
    <w:rsid w:val="00B15480"/>
    <w:rsid w:val="00B15520"/>
    <w:rsid w:val="00B15840"/>
    <w:rsid w:val="00B15BC8"/>
    <w:rsid w:val="00B15BCC"/>
    <w:rsid w:val="00B15C1E"/>
    <w:rsid w:val="00B16352"/>
    <w:rsid w:val="00B16E66"/>
    <w:rsid w:val="00B16ECA"/>
    <w:rsid w:val="00B16F72"/>
    <w:rsid w:val="00B16FA0"/>
    <w:rsid w:val="00B179A3"/>
    <w:rsid w:val="00B17AFC"/>
    <w:rsid w:val="00B2008E"/>
    <w:rsid w:val="00B2121A"/>
    <w:rsid w:val="00B215E3"/>
    <w:rsid w:val="00B216D1"/>
    <w:rsid w:val="00B22126"/>
    <w:rsid w:val="00B22589"/>
    <w:rsid w:val="00B22DAC"/>
    <w:rsid w:val="00B22F2D"/>
    <w:rsid w:val="00B230EF"/>
    <w:rsid w:val="00B2324C"/>
    <w:rsid w:val="00B236E9"/>
    <w:rsid w:val="00B23E68"/>
    <w:rsid w:val="00B23EE4"/>
    <w:rsid w:val="00B23F7E"/>
    <w:rsid w:val="00B2487F"/>
    <w:rsid w:val="00B24F3B"/>
    <w:rsid w:val="00B250AF"/>
    <w:rsid w:val="00B254A9"/>
    <w:rsid w:val="00B25712"/>
    <w:rsid w:val="00B25CAA"/>
    <w:rsid w:val="00B260DE"/>
    <w:rsid w:val="00B2622B"/>
    <w:rsid w:val="00B26237"/>
    <w:rsid w:val="00B2667B"/>
    <w:rsid w:val="00B30892"/>
    <w:rsid w:val="00B30A2C"/>
    <w:rsid w:val="00B30CE0"/>
    <w:rsid w:val="00B30DE3"/>
    <w:rsid w:val="00B31204"/>
    <w:rsid w:val="00B3120C"/>
    <w:rsid w:val="00B3145C"/>
    <w:rsid w:val="00B31F51"/>
    <w:rsid w:val="00B32EF5"/>
    <w:rsid w:val="00B32F90"/>
    <w:rsid w:val="00B33680"/>
    <w:rsid w:val="00B34511"/>
    <w:rsid w:val="00B3492A"/>
    <w:rsid w:val="00B34958"/>
    <w:rsid w:val="00B35804"/>
    <w:rsid w:val="00B36460"/>
    <w:rsid w:val="00B367BE"/>
    <w:rsid w:val="00B36833"/>
    <w:rsid w:val="00B369B3"/>
    <w:rsid w:val="00B369C4"/>
    <w:rsid w:val="00B36DF6"/>
    <w:rsid w:val="00B36E08"/>
    <w:rsid w:val="00B36E8D"/>
    <w:rsid w:val="00B36F58"/>
    <w:rsid w:val="00B370D0"/>
    <w:rsid w:val="00B3718C"/>
    <w:rsid w:val="00B375B2"/>
    <w:rsid w:val="00B37D0B"/>
    <w:rsid w:val="00B4006D"/>
    <w:rsid w:val="00B405E9"/>
    <w:rsid w:val="00B4160B"/>
    <w:rsid w:val="00B41801"/>
    <w:rsid w:val="00B422C1"/>
    <w:rsid w:val="00B424A1"/>
    <w:rsid w:val="00B4328D"/>
    <w:rsid w:val="00B43593"/>
    <w:rsid w:val="00B43609"/>
    <w:rsid w:val="00B437AE"/>
    <w:rsid w:val="00B437EF"/>
    <w:rsid w:val="00B4450C"/>
    <w:rsid w:val="00B4461C"/>
    <w:rsid w:val="00B44D03"/>
    <w:rsid w:val="00B44FCD"/>
    <w:rsid w:val="00B44FD3"/>
    <w:rsid w:val="00B451B5"/>
    <w:rsid w:val="00B451F8"/>
    <w:rsid w:val="00B45244"/>
    <w:rsid w:val="00B45ACD"/>
    <w:rsid w:val="00B465CA"/>
    <w:rsid w:val="00B46706"/>
    <w:rsid w:val="00B46B69"/>
    <w:rsid w:val="00B46F47"/>
    <w:rsid w:val="00B473E3"/>
    <w:rsid w:val="00B50008"/>
    <w:rsid w:val="00B50190"/>
    <w:rsid w:val="00B5058E"/>
    <w:rsid w:val="00B5068B"/>
    <w:rsid w:val="00B50A36"/>
    <w:rsid w:val="00B513AF"/>
    <w:rsid w:val="00B519C7"/>
    <w:rsid w:val="00B51A18"/>
    <w:rsid w:val="00B52375"/>
    <w:rsid w:val="00B52802"/>
    <w:rsid w:val="00B52859"/>
    <w:rsid w:val="00B52D57"/>
    <w:rsid w:val="00B52E8E"/>
    <w:rsid w:val="00B52F31"/>
    <w:rsid w:val="00B53491"/>
    <w:rsid w:val="00B53BA7"/>
    <w:rsid w:val="00B54663"/>
    <w:rsid w:val="00B54716"/>
    <w:rsid w:val="00B54767"/>
    <w:rsid w:val="00B54813"/>
    <w:rsid w:val="00B54F21"/>
    <w:rsid w:val="00B558CC"/>
    <w:rsid w:val="00B55DE3"/>
    <w:rsid w:val="00B5676E"/>
    <w:rsid w:val="00B56C6E"/>
    <w:rsid w:val="00B56CA9"/>
    <w:rsid w:val="00B57354"/>
    <w:rsid w:val="00B57416"/>
    <w:rsid w:val="00B5749A"/>
    <w:rsid w:val="00B57898"/>
    <w:rsid w:val="00B57DAC"/>
    <w:rsid w:val="00B60192"/>
    <w:rsid w:val="00B610B9"/>
    <w:rsid w:val="00B61769"/>
    <w:rsid w:val="00B620FB"/>
    <w:rsid w:val="00B6256E"/>
    <w:rsid w:val="00B625FD"/>
    <w:rsid w:val="00B6261C"/>
    <w:rsid w:val="00B62BEE"/>
    <w:rsid w:val="00B63366"/>
    <w:rsid w:val="00B6383A"/>
    <w:rsid w:val="00B6408C"/>
    <w:rsid w:val="00B64269"/>
    <w:rsid w:val="00B64562"/>
    <w:rsid w:val="00B64A12"/>
    <w:rsid w:val="00B64BB0"/>
    <w:rsid w:val="00B64CE5"/>
    <w:rsid w:val="00B65B64"/>
    <w:rsid w:val="00B65C87"/>
    <w:rsid w:val="00B65D8F"/>
    <w:rsid w:val="00B660F7"/>
    <w:rsid w:val="00B6647B"/>
    <w:rsid w:val="00B6647C"/>
    <w:rsid w:val="00B6664E"/>
    <w:rsid w:val="00B66880"/>
    <w:rsid w:val="00B66885"/>
    <w:rsid w:val="00B66992"/>
    <w:rsid w:val="00B66B7D"/>
    <w:rsid w:val="00B670FD"/>
    <w:rsid w:val="00B6721C"/>
    <w:rsid w:val="00B6728F"/>
    <w:rsid w:val="00B675A4"/>
    <w:rsid w:val="00B6773F"/>
    <w:rsid w:val="00B67FBD"/>
    <w:rsid w:val="00B7054C"/>
    <w:rsid w:val="00B70767"/>
    <w:rsid w:val="00B7085E"/>
    <w:rsid w:val="00B709F4"/>
    <w:rsid w:val="00B70C77"/>
    <w:rsid w:val="00B70D3C"/>
    <w:rsid w:val="00B711A7"/>
    <w:rsid w:val="00B71655"/>
    <w:rsid w:val="00B71DFB"/>
    <w:rsid w:val="00B71F53"/>
    <w:rsid w:val="00B72959"/>
    <w:rsid w:val="00B730F6"/>
    <w:rsid w:val="00B730FA"/>
    <w:rsid w:val="00B73438"/>
    <w:rsid w:val="00B742DE"/>
    <w:rsid w:val="00B745C2"/>
    <w:rsid w:val="00B74BD4"/>
    <w:rsid w:val="00B752E8"/>
    <w:rsid w:val="00B757CA"/>
    <w:rsid w:val="00B75865"/>
    <w:rsid w:val="00B75A4C"/>
    <w:rsid w:val="00B75A51"/>
    <w:rsid w:val="00B7643F"/>
    <w:rsid w:val="00B76700"/>
    <w:rsid w:val="00B769F5"/>
    <w:rsid w:val="00B76F47"/>
    <w:rsid w:val="00B76FFF"/>
    <w:rsid w:val="00B771BF"/>
    <w:rsid w:val="00B771F2"/>
    <w:rsid w:val="00B776A5"/>
    <w:rsid w:val="00B77B89"/>
    <w:rsid w:val="00B77C57"/>
    <w:rsid w:val="00B80196"/>
    <w:rsid w:val="00B8042F"/>
    <w:rsid w:val="00B804E2"/>
    <w:rsid w:val="00B806F7"/>
    <w:rsid w:val="00B80734"/>
    <w:rsid w:val="00B8125F"/>
    <w:rsid w:val="00B81780"/>
    <w:rsid w:val="00B82334"/>
    <w:rsid w:val="00B82A81"/>
    <w:rsid w:val="00B82D2B"/>
    <w:rsid w:val="00B82DD0"/>
    <w:rsid w:val="00B82FE7"/>
    <w:rsid w:val="00B8338E"/>
    <w:rsid w:val="00B83497"/>
    <w:rsid w:val="00B83559"/>
    <w:rsid w:val="00B837C9"/>
    <w:rsid w:val="00B83959"/>
    <w:rsid w:val="00B8405C"/>
    <w:rsid w:val="00B84199"/>
    <w:rsid w:val="00B84D00"/>
    <w:rsid w:val="00B84F60"/>
    <w:rsid w:val="00B852F1"/>
    <w:rsid w:val="00B8572B"/>
    <w:rsid w:val="00B8579B"/>
    <w:rsid w:val="00B85B57"/>
    <w:rsid w:val="00B85BFD"/>
    <w:rsid w:val="00B8606C"/>
    <w:rsid w:val="00B8644E"/>
    <w:rsid w:val="00B865A3"/>
    <w:rsid w:val="00B8677E"/>
    <w:rsid w:val="00B86D7F"/>
    <w:rsid w:val="00B871CB"/>
    <w:rsid w:val="00B876A4"/>
    <w:rsid w:val="00B8775A"/>
    <w:rsid w:val="00B87E2E"/>
    <w:rsid w:val="00B91241"/>
    <w:rsid w:val="00B917F3"/>
    <w:rsid w:val="00B91C95"/>
    <w:rsid w:val="00B92152"/>
    <w:rsid w:val="00B927C6"/>
    <w:rsid w:val="00B92A48"/>
    <w:rsid w:val="00B92DF3"/>
    <w:rsid w:val="00B93379"/>
    <w:rsid w:val="00B93625"/>
    <w:rsid w:val="00B93F61"/>
    <w:rsid w:val="00B942C3"/>
    <w:rsid w:val="00B94B35"/>
    <w:rsid w:val="00B94B7C"/>
    <w:rsid w:val="00B95989"/>
    <w:rsid w:val="00B95FFB"/>
    <w:rsid w:val="00B9647A"/>
    <w:rsid w:val="00B967E0"/>
    <w:rsid w:val="00B969BF"/>
    <w:rsid w:val="00B96BB1"/>
    <w:rsid w:val="00B970AD"/>
    <w:rsid w:val="00B9714E"/>
    <w:rsid w:val="00B9734C"/>
    <w:rsid w:val="00B974A2"/>
    <w:rsid w:val="00B97851"/>
    <w:rsid w:val="00BA045E"/>
    <w:rsid w:val="00BA0687"/>
    <w:rsid w:val="00BA09EA"/>
    <w:rsid w:val="00BA0CC8"/>
    <w:rsid w:val="00BA1351"/>
    <w:rsid w:val="00BA1599"/>
    <w:rsid w:val="00BA19DC"/>
    <w:rsid w:val="00BA1C78"/>
    <w:rsid w:val="00BA2549"/>
    <w:rsid w:val="00BA2823"/>
    <w:rsid w:val="00BA2872"/>
    <w:rsid w:val="00BA2A91"/>
    <w:rsid w:val="00BA2C6A"/>
    <w:rsid w:val="00BA2F50"/>
    <w:rsid w:val="00BA31E4"/>
    <w:rsid w:val="00BA3206"/>
    <w:rsid w:val="00BA3550"/>
    <w:rsid w:val="00BA3E34"/>
    <w:rsid w:val="00BA4884"/>
    <w:rsid w:val="00BA4979"/>
    <w:rsid w:val="00BA4B2E"/>
    <w:rsid w:val="00BA4B47"/>
    <w:rsid w:val="00BA4C16"/>
    <w:rsid w:val="00BA4C26"/>
    <w:rsid w:val="00BA56A7"/>
    <w:rsid w:val="00BA5B2C"/>
    <w:rsid w:val="00BA6485"/>
    <w:rsid w:val="00BA69B6"/>
    <w:rsid w:val="00BA6A70"/>
    <w:rsid w:val="00BA6D63"/>
    <w:rsid w:val="00BA6FDE"/>
    <w:rsid w:val="00BA7AE1"/>
    <w:rsid w:val="00BB0CCA"/>
    <w:rsid w:val="00BB175D"/>
    <w:rsid w:val="00BB1E23"/>
    <w:rsid w:val="00BB2193"/>
    <w:rsid w:val="00BB30B1"/>
    <w:rsid w:val="00BB30B3"/>
    <w:rsid w:val="00BB37EF"/>
    <w:rsid w:val="00BB3B6A"/>
    <w:rsid w:val="00BB3FAC"/>
    <w:rsid w:val="00BB411E"/>
    <w:rsid w:val="00BB4528"/>
    <w:rsid w:val="00BB49B9"/>
    <w:rsid w:val="00BB4F1B"/>
    <w:rsid w:val="00BB4F83"/>
    <w:rsid w:val="00BB5079"/>
    <w:rsid w:val="00BB52E4"/>
    <w:rsid w:val="00BB56B2"/>
    <w:rsid w:val="00BB586E"/>
    <w:rsid w:val="00BB5961"/>
    <w:rsid w:val="00BB5C2B"/>
    <w:rsid w:val="00BB6166"/>
    <w:rsid w:val="00BB6C81"/>
    <w:rsid w:val="00BB795C"/>
    <w:rsid w:val="00BB7B15"/>
    <w:rsid w:val="00BB7D7A"/>
    <w:rsid w:val="00BB7E65"/>
    <w:rsid w:val="00BB7ED8"/>
    <w:rsid w:val="00BC053A"/>
    <w:rsid w:val="00BC074C"/>
    <w:rsid w:val="00BC0839"/>
    <w:rsid w:val="00BC0D35"/>
    <w:rsid w:val="00BC1831"/>
    <w:rsid w:val="00BC1C96"/>
    <w:rsid w:val="00BC24E8"/>
    <w:rsid w:val="00BC2C33"/>
    <w:rsid w:val="00BC2CA5"/>
    <w:rsid w:val="00BC3297"/>
    <w:rsid w:val="00BC3345"/>
    <w:rsid w:val="00BC34AF"/>
    <w:rsid w:val="00BC35A6"/>
    <w:rsid w:val="00BC3B1F"/>
    <w:rsid w:val="00BC3C41"/>
    <w:rsid w:val="00BC3C51"/>
    <w:rsid w:val="00BC407B"/>
    <w:rsid w:val="00BC4948"/>
    <w:rsid w:val="00BC49BC"/>
    <w:rsid w:val="00BC57B7"/>
    <w:rsid w:val="00BC5B76"/>
    <w:rsid w:val="00BC628A"/>
    <w:rsid w:val="00BC668D"/>
    <w:rsid w:val="00BC683B"/>
    <w:rsid w:val="00BC6853"/>
    <w:rsid w:val="00BC6FD2"/>
    <w:rsid w:val="00BC7195"/>
    <w:rsid w:val="00BC7D5C"/>
    <w:rsid w:val="00BD0161"/>
    <w:rsid w:val="00BD0235"/>
    <w:rsid w:val="00BD0A1E"/>
    <w:rsid w:val="00BD0B75"/>
    <w:rsid w:val="00BD0EC8"/>
    <w:rsid w:val="00BD0F45"/>
    <w:rsid w:val="00BD1463"/>
    <w:rsid w:val="00BD1777"/>
    <w:rsid w:val="00BD18EA"/>
    <w:rsid w:val="00BD196D"/>
    <w:rsid w:val="00BD1E4B"/>
    <w:rsid w:val="00BD2086"/>
    <w:rsid w:val="00BD2212"/>
    <w:rsid w:val="00BD2262"/>
    <w:rsid w:val="00BD22E8"/>
    <w:rsid w:val="00BD24AB"/>
    <w:rsid w:val="00BD2C72"/>
    <w:rsid w:val="00BD3115"/>
    <w:rsid w:val="00BD3657"/>
    <w:rsid w:val="00BD3770"/>
    <w:rsid w:val="00BD3833"/>
    <w:rsid w:val="00BD3931"/>
    <w:rsid w:val="00BD3B77"/>
    <w:rsid w:val="00BD4657"/>
    <w:rsid w:val="00BD4DCD"/>
    <w:rsid w:val="00BD54AA"/>
    <w:rsid w:val="00BD5816"/>
    <w:rsid w:val="00BD59BF"/>
    <w:rsid w:val="00BD6193"/>
    <w:rsid w:val="00BD645A"/>
    <w:rsid w:val="00BD65FE"/>
    <w:rsid w:val="00BD6DC5"/>
    <w:rsid w:val="00BD7517"/>
    <w:rsid w:val="00BD769C"/>
    <w:rsid w:val="00BD7E29"/>
    <w:rsid w:val="00BD7EE3"/>
    <w:rsid w:val="00BE05AD"/>
    <w:rsid w:val="00BE0733"/>
    <w:rsid w:val="00BE098C"/>
    <w:rsid w:val="00BE1C57"/>
    <w:rsid w:val="00BE2210"/>
    <w:rsid w:val="00BE2237"/>
    <w:rsid w:val="00BE25A6"/>
    <w:rsid w:val="00BE25A8"/>
    <w:rsid w:val="00BE25BB"/>
    <w:rsid w:val="00BE2DA7"/>
    <w:rsid w:val="00BE2F5E"/>
    <w:rsid w:val="00BE4BDE"/>
    <w:rsid w:val="00BE50AB"/>
    <w:rsid w:val="00BE510D"/>
    <w:rsid w:val="00BE59F7"/>
    <w:rsid w:val="00BE624A"/>
    <w:rsid w:val="00BE626F"/>
    <w:rsid w:val="00BE645D"/>
    <w:rsid w:val="00BE6615"/>
    <w:rsid w:val="00BE66CF"/>
    <w:rsid w:val="00BE6815"/>
    <w:rsid w:val="00BE689B"/>
    <w:rsid w:val="00BE6A45"/>
    <w:rsid w:val="00BE6EB3"/>
    <w:rsid w:val="00BE75A3"/>
    <w:rsid w:val="00BE7BB9"/>
    <w:rsid w:val="00BE7DA2"/>
    <w:rsid w:val="00BF03AB"/>
    <w:rsid w:val="00BF059B"/>
    <w:rsid w:val="00BF1A0B"/>
    <w:rsid w:val="00BF1DF8"/>
    <w:rsid w:val="00BF1E46"/>
    <w:rsid w:val="00BF1ECC"/>
    <w:rsid w:val="00BF2391"/>
    <w:rsid w:val="00BF2D85"/>
    <w:rsid w:val="00BF3453"/>
    <w:rsid w:val="00BF3542"/>
    <w:rsid w:val="00BF38C0"/>
    <w:rsid w:val="00BF3941"/>
    <w:rsid w:val="00BF3D51"/>
    <w:rsid w:val="00BF466B"/>
    <w:rsid w:val="00BF48D3"/>
    <w:rsid w:val="00BF4F8C"/>
    <w:rsid w:val="00BF5084"/>
    <w:rsid w:val="00BF54E4"/>
    <w:rsid w:val="00BF57E5"/>
    <w:rsid w:val="00BF5C3A"/>
    <w:rsid w:val="00BF5CCA"/>
    <w:rsid w:val="00C014A3"/>
    <w:rsid w:val="00C01766"/>
    <w:rsid w:val="00C01D72"/>
    <w:rsid w:val="00C02259"/>
    <w:rsid w:val="00C0269E"/>
    <w:rsid w:val="00C02838"/>
    <w:rsid w:val="00C02BDF"/>
    <w:rsid w:val="00C02EB8"/>
    <w:rsid w:val="00C030BC"/>
    <w:rsid w:val="00C032D8"/>
    <w:rsid w:val="00C037C3"/>
    <w:rsid w:val="00C039FC"/>
    <w:rsid w:val="00C0467F"/>
    <w:rsid w:val="00C049B8"/>
    <w:rsid w:val="00C04CBB"/>
    <w:rsid w:val="00C06540"/>
    <w:rsid w:val="00C06785"/>
    <w:rsid w:val="00C07AE3"/>
    <w:rsid w:val="00C07CFD"/>
    <w:rsid w:val="00C07D17"/>
    <w:rsid w:val="00C07D88"/>
    <w:rsid w:val="00C10099"/>
    <w:rsid w:val="00C10942"/>
    <w:rsid w:val="00C10A1E"/>
    <w:rsid w:val="00C10A3C"/>
    <w:rsid w:val="00C11DE3"/>
    <w:rsid w:val="00C11E1E"/>
    <w:rsid w:val="00C11EDA"/>
    <w:rsid w:val="00C12373"/>
    <w:rsid w:val="00C126D6"/>
    <w:rsid w:val="00C12832"/>
    <w:rsid w:val="00C1285C"/>
    <w:rsid w:val="00C128AF"/>
    <w:rsid w:val="00C1393E"/>
    <w:rsid w:val="00C142CE"/>
    <w:rsid w:val="00C145A1"/>
    <w:rsid w:val="00C1487A"/>
    <w:rsid w:val="00C14A92"/>
    <w:rsid w:val="00C14E1F"/>
    <w:rsid w:val="00C15EC9"/>
    <w:rsid w:val="00C16105"/>
    <w:rsid w:val="00C162BF"/>
    <w:rsid w:val="00C170BB"/>
    <w:rsid w:val="00C17D24"/>
    <w:rsid w:val="00C2009F"/>
    <w:rsid w:val="00C20609"/>
    <w:rsid w:val="00C20A25"/>
    <w:rsid w:val="00C20D09"/>
    <w:rsid w:val="00C21266"/>
    <w:rsid w:val="00C21858"/>
    <w:rsid w:val="00C21948"/>
    <w:rsid w:val="00C21E8D"/>
    <w:rsid w:val="00C21FEB"/>
    <w:rsid w:val="00C2268F"/>
    <w:rsid w:val="00C22979"/>
    <w:rsid w:val="00C22DBD"/>
    <w:rsid w:val="00C235DF"/>
    <w:rsid w:val="00C236FF"/>
    <w:rsid w:val="00C23874"/>
    <w:rsid w:val="00C23BE9"/>
    <w:rsid w:val="00C24597"/>
    <w:rsid w:val="00C24E86"/>
    <w:rsid w:val="00C25208"/>
    <w:rsid w:val="00C2520D"/>
    <w:rsid w:val="00C2544E"/>
    <w:rsid w:val="00C26046"/>
    <w:rsid w:val="00C26844"/>
    <w:rsid w:val="00C2699E"/>
    <w:rsid w:val="00C26A70"/>
    <w:rsid w:val="00C26B19"/>
    <w:rsid w:val="00C26E6C"/>
    <w:rsid w:val="00C277E2"/>
    <w:rsid w:val="00C27C2B"/>
    <w:rsid w:val="00C30509"/>
    <w:rsid w:val="00C308FD"/>
    <w:rsid w:val="00C31289"/>
    <w:rsid w:val="00C318B4"/>
    <w:rsid w:val="00C320A2"/>
    <w:rsid w:val="00C320B0"/>
    <w:rsid w:val="00C32354"/>
    <w:rsid w:val="00C3256B"/>
    <w:rsid w:val="00C3298D"/>
    <w:rsid w:val="00C32B1F"/>
    <w:rsid w:val="00C32B3F"/>
    <w:rsid w:val="00C32BBC"/>
    <w:rsid w:val="00C32C5E"/>
    <w:rsid w:val="00C32CB4"/>
    <w:rsid w:val="00C32D8B"/>
    <w:rsid w:val="00C33BE9"/>
    <w:rsid w:val="00C33CCA"/>
    <w:rsid w:val="00C33FD7"/>
    <w:rsid w:val="00C3401F"/>
    <w:rsid w:val="00C342C3"/>
    <w:rsid w:val="00C34835"/>
    <w:rsid w:val="00C34D24"/>
    <w:rsid w:val="00C34D67"/>
    <w:rsid w:val="00C34DD2"/>
    <w:rsid w:val="00C3703D"/>
    <w:rsid w:val="00C370C8"/>
    <w:rsid w:val="00C370CF"/>
    <w:rsid w:val="00C3736E"/>
    <w:rsid w:val="00C401D5"/>
    <w:rsid w:val="00C4052F"/>
    <w:rsid w:val="00C409CC"/>
    <w:rsid w:val="00C40B21"/>
    <w:rsid w:val="00C40DB1"/>
    <w:rsid w:val="00C411C8"/>
    <w:rsid w:val="00C4127B"/>
    <w:rsid w:val="00C41653"/>
    <w:rsid w:val="00C416B6"/>
    <w:rsid w:val="00C425DC"/>
    <w:rsid w:val="00C428B8"/>
    <w:rsid w:val="00C4292B"/>
    <w:rsid w:val="00C42A1D"/>
    <w:rsid w:val="00C42D16"/>
    <w:rsid w:val="00C42D9E"/>
    <w:rsid w:val="00C43055"/>
    <w:rsid w:val="00C432C5"/>
    <w:rsid w:val="00C43512"/>
    <w:rsid w:val="00C43826"/>
    <w:rsid w:val="00C438B7"/>
    <w:rsid w:val="00C43B89"/>
    <w:rsid w:val="00C43BC4"/>
    <w:rsid w:val="00C44530"/>
    <w:rsid w:val="00C44661"/>
    <w:rsid w:val="00C44765"/>
    <w:rsid w:val="00C449F2"/>
    <w:rsid w:val="00C44F53"/>
    <w:rsid w:val="00C4512A"/>
    <w:rsid w:val="00C453D3"/>
    <w:rsid w:val="00C4594C"/>
    <w:rsid w:val="00C46B06"/>
    <w:rsid w:val="00C46FC5"/>
    <w:rsid w:val="00C470F2"/>
    <w:rsid w:val="00C47307"/>
    <w:rsid w:val="00C47535"/>
    <w:rsid w:val="00C477A3"/>
    <w:rsid w:val="00C47972"/>
    <w:rsid w:val="00C47DAD"/>
    <w:rsid w:val="00C50015"/>
    <w:rsid w:val="00C5012E"/>
    <w:rsid w:val="00C50247"/>
    <w:rsid w:val="00C50DBE"/>
    <w:rsid w:val="00C50EE7"/>
    <w:rsid w:val="00C5115A"/>
    <w:rsid w:val="00C51455"/>
    <w:rsid w:val="00C516E0"/>
    <w:rsid w:val="00C51782"/>
    <w:rsid w:val="00C51E2A"/>
    <w:rsid w:val="00C5201D"/>
    <w:rsid w:val="00C522B8"/>
    <w:rsid w:val="00C52341"/>
    <w:rsid w:val="00C52367"/>
    <w:rsid w:val="00C5261A"/>
    <w:rsid w:val="00C53871"/>
    <w:rsid w:val="00C53E0F"/>
    <w:rsid w:val="00C53E3B"/>
    <w:rsid w:val="00C53EEF"/>
    <w:rsid w:val="00C53F50"/>
    <w:rsid w:val="00C54180"/>
    <w:rsid w:val="00C55A39"/>
    <w:rsid w:val="00C5660F"/>
    <w:rsid w:val="00C56BB7"/>
    <w:rsid w:val="00C5702A"/>
    <w:rsid w:val="00C575EC"/>
    <w:rsid w:val="00C57891"/>
    <w:rsid w:val="00C57BBD"/>
    <w:rsid w:val="00C57D2A"/>
    <w:rsid w:val="00C600A9"/>
    <w:rsid w:val="00C6065E"/>
    <w:rsid w:val="00C60C1D"/>
    <w:rsid w:val="00C61174"/>
    <w:rsid w:val="00C61300"/>
    <w:rsid w:val="00C61368"/>
    <w:rsid w:val="00C61435"/>
    <w:rsid w:val="00C614C3"/>
    <w:rsid w:val="00C61B2A"/>
    <w:rsid w:val="00C61FC8"/>
    <w:rsid w:val="00C62173"/>
    <w:rsid w:val="00C62958"/>
    <w:rsid w:val="00C632F1"/>
    <w:rsid w:val="00C63742"/>
    <w:rsid w:val="00C63967"/>
    <w:rsid w:val="00C639A2"/>
    <w:rsid w:val="00C639CB"/>
    <w:rsid w:val="00C63CC6"/>
    <w:rsid w:val="00C63CEC"/>
    <w:rsid w:val="00C63E9C"/>
    <w:rsid w:val="00C64011"/>
    <w:rsid w:val="00C64DEE"/>
    <w:rsid w:val="00C64F97"/>
    <w:rsid w:val="00C65AF1"/>
    <w:rsid w:val="00C66502"/>
    <w:rsid w:val="00C66C52"/>
    <w:rsid w:val="00C66DB1"/>
    <w:rsid w:val="00C671A8"/>
    <w:rsid w:val="00C703EE"/>
    <w:rsid w:val="00C7056A"/>
    <w:rsid w:val="00C707A1"/>
    <w:rsid w:val="00C70BC1"/>
    <w:rsid w:val="00C70BEB"/>
    <w:rsid w:val="00C71DE9"/>
    <w:rsid w:val="00C720C4"/>
    <w:rsid w:val="00C72160"/>
    <w:rsid w:val="00C72F74"/>
    <w:rsid w:val="00C73505"/>
    <w:rsid w:val="00C73689"/>
    <w:rsid w:val="00C7415A"/>
    <w:rsid w:val="00C74B6E"/>
    <w:rsid w:val="00C75241"/>
    <w:rsid w:val="00C75593"/>
    <w:rsid w:val="00C758CC"/>
    <w:rsid w:val="00C75DC7"/>
    <w:rsid w:val="00C760FF"/>
    <w:rsid w:val="00C76F48"/>
    <w:rsid w:val="00C774F5"/>
    <w:rsid w:val="00C77CAD"/>
    <w:rsid w:val="00C80020"/>
    <w:rsid w:val="00C80271"/>
    <w:rsid w:val="00C80401"/>
    <w:rsid w:val="00C810EA"/>
    <w:rsid w:val="00C81233"/>
    <w:rsid w:val="00C81ED7"/>
    <w:rsid w:val="00C82050"/>
    <w:rsid w:val="00C824E6"/>
    <w:rsid w:val="00C824F3"/>
    <w:rsid w:val="00C8260E"/>
    <w:rsid w:val="00C82F6D"/>
    <w:rsid w:val="00C8312D"/>
    <w:rsid w:val="00C832A8"/>
    <w:rsid w:val="00C83498"/>
    <w:rsid w:val="00C84280"/>
    <w:rsid w:val="00C84771"/>
    <w:rsid w:val="00C847A4"/>
    <w:rsid w:val="00C84A37"/>
    <w:rsid w:val="00C8556A"/>
    <w:rsid w:val="00C85611"/>
    <w:rsid w:val="00C85A6A"/>
    <w:rsid w:val="00C85AA8"/>
    <w:rsid w:val="00C86502"/>
    <w:rsid w:val="00C865B8"/>
    <w:rsid w:val="00C86644"/>
    <w:rsid w:val="00C8701E"/>
    <w:rsid w:val="00C87124"/>
    <w:rsid w:val="00C87409"/>
    <w:rsid w:val="00C8788B"/>
    <w:rsid w:val="00C878ED"/>
    <w:rsid w:val="00C87926"/>
    <w:rsid w:val="00C87CD1"/>
    <w:rsid w:val="00C87F2F"/>
    <w:rsid w:val="00C90143"/>
    <w:rsid w:val="00C901F5"/>
    <w:rsid w:val="00C904E9"/>
    <w:rsid w:val="00C906C8"/>
    <w:rsid w:val="00C90F37"/>
    <w:rsid w:val="00C9127A"/>
    <w:rsid w:val="00C91DA6"/>
    <w:rsid w:val="00C926B4"/>
    <w:rsid w:val="00C935AA"/>
    <w:rsid w:val="00C94541"/>
    <w:rsid w:val="00C945D1"/>
    <w:rsid w:val="00C94DA0"/>
    <w:rsid w:val="00C95F12"/>
    <w:rsid w:val="00C95FA3"/>
    <w:rsid w:val="00C969D9"/>
    <w:rsid w:val="00C96AD0"/>
    <w:rsid w:val="00C96B1D"/>
    <w:rsid w:val="00C96F0C"/>
    <w:rsid w:val="00C97160"/>
    <w:rsid w:val="00C97367"/>
    <w:rsid w:val="00C9786F"/>
    <w:rsid w:val="00C979C8"/>
    <w:rsid w:val="00CA0001"/>
    <w:rsid w:val="00CA0B0E"/>
    <w:rsid w:val="00CA111F"/>
    <w:rsid w:val="00CA1C0D"/>
    <w:rsid w:val="00CA1FF2"/>
    <w:rsid w:val="00CA2718"/>
    <w:rsid w:val="00CA27C5"/>
    <w:rsid w:val="00CA3079"/>
    <w:rsid w:val="00CA3B63"/>
    <w:rsid w:val="00CA3CE1"/>
    <w:rsid w:val="00CA3FB0"/>
    <w:rsid w:val="00CA3FC5"/>
    <w:rsid w:val="00CA41D2"/>
    <w:rsid w:val="00CA41D5"/>
    <w:rsid w:val="00CA47EE"/>
    <w:rsid w:val="00CA48F9"/>
    <w:rsid w:val="00CA4D98"/>
    <w:rsid w:val="00CA521D"/>
    <w:rsid w:val="00CA5376"/>
    <w:rsid w:val="00CA5431"/>
    <w:rsid w:val="00CA5623"/>
    <w:rsid w:val="00CA5771"/>
    <w:rsid w:val="00CA5B83"/>
    <w:rsid w:val="00CA6046"/>
    <w:rsid w:val="00CA6070"/>
    <w:rsid w:val="00CA7DEE"/>
    <w:rsid w:val="00CA7F63"/>
    <w:rsid w:val="00CB0237"/>
    <w:rsid w:val="00CB06DD"/>
    <w:rsid w:val="00CB0A2A"/>
    <w:rsid w:val="00CB0E72"/>
    <w:rsid w:val="00CB0EE5"/>
    <w:rsid w:val="00CB10FF"/>
    <w:rsid w:val="00CB11E5"/>
    <w:rsid w:val="00CB14F0"/>
    <w:rsid w:val="00CB1CF4"/>
    <w:rsid w:val="00CB1DBC"/>
    <w:rsid w:val="00CB1E1C"/>
    <w:rsid w:val="00CB29F1"/>
    <w:rsid w:val="00CB33C8"/>
    <w:rsid w:val="00CB3622"/>
    <w:rsid w:val="00CB39FB"/>
    <w:rsid w:val="00CB3A2D"/>
    <w:rsid w:val="00CB3B7C"/>
    <w:rsid w:val="00CB41E9"/>
    <w:rsid w:val="00CB4304"/>
    <w:rsid w:val="00CB45B8"/>
    <w:rsid w:val="00CB4DDE"/>
    <w:rsid w:val="00CB4E44"/>
    <w:rsid w:val="00CB550C"/>
    <w:rsid w:val="00CB5797"/>
    <w:rsid w:val="00CB5998"/>
    <w:rsid w:val="00CB5AC9"/>
    <w:rsid w:val="00CB626A"/>
    <w:rsid w:val="00CB62FE"/>
    <w:rsid w:val="00CB65D0"/>
    <w:rsid w:val="00CB67DA"/>
    <w:rsid w:val="00CB71C1"/>
    <w:rsid w:val="00CB7350"/>
    <w:rsid w:val="00CB7CEB"/>
    <w:rsid w:val="00CB7F6B"/>
    <w:rsid w:val="00CB7F7E"/>
    <w:rsid w:val="00CC0223"/>
    <w:rsid w:val="00CC02A4"/>
    <w:rsid w:val="00CC0C73"/>
    <w:rsid w:val="00CC1A70"/>
    <w:rsid w:val="00CC1B46"/>
    <w:rsid w:val="00CC1BEA"/>
    <w:rsid w:val="00CC2806"/>
    <w:rsid w:val="00CC2C0A"/>
    <w:rsid w:val="00CC2D63"/>
    <w:rsid w:val="00CC3256"/>
    <w:rsid w:val="00CC3784"/>
    <w:rsid w:val="00CC3872"/>
    <w:rsid w:val="00CC4142"/>
    <w:rsid w:val="00CC44BA"/>
    <w:rsid w:val="00CC44C0"/>
    <w:rsid w:val="00CC4D7F"/>
    <w:rsid w:val="00CC4FEE"/>
    <w:rsid w:val="00CC518C"/>
    <w:rsid w:val="00CC53C9"/>
    <w:rsid w:val="00CC54C0"/>
    <w:rsid w:val="00CC5526"/>
    <w:rsid w:val="00CC56D5"/>
    <w:rsid w:val="00CC58D3"/>
    <w:rsid w:val="00CC591E"/>
    <w:rsid w:val="00CC5970"/>
    <w:rsid w:val="00CC5A98"/>
    <w:rsid w:val="00CC5F48"/>
    <w:rsid w:val="00CC6167"/>
    <w:rsid w:val="00CC6561"/>
    <w:rsid w:val="00CC68FC"/>
    <w:rsid w:val="00CC6CDA"/>
    <w:rsid w:val="00CC7296"/>
    <w:rsid w:val="00CC758F"/>
    <w:rsid w:val="00CC7788"/>
    <w:rsid w:val="00CC7B6D"/>
    <w:rsid w:val="00CC7FB8"/>
    <w:rsid w:val="00CD0522"/>
    <w:rsid w:val="00CD13B4"/>
    <w:rsid w:val="00CD1ADB"/>
    <w:rsid w:val="00CD1F2F"/>
    <w:rsid w:val="00CD1F88"/>
    <w:rsid w:val="00CD211A"/>
    <w:rsid w:val="00CD2140"/>
    <w:rsid w:val="00CD26AC"/>
    <w:rsid w:val="00CD2993"/>
    <w:rsid w:val="00CD2BD3"/>
    <w:rsid w:val="00CD2CAB"/>
    <w:rsid w:val="00CD379D"/>
    <w:rsid w:val="00CD4688"/>
    <w:rsid w:val="00CD484D"/>
    <w:rsid w:val="00CD4A4B"/>
    <w:rsid w:val="00CD4D9C"/>
    <w:rsid w:val="00CD4E0F"/>
    <w:rsid w:val="00CD4F4F"/>
    <w:rsid w:val="00CD5118"/>
    <w:rsid w:val="00CD566D"/>
    <w:rsid w:val="00CD57A8"/>
    <w:rsid w:val="00CD5C9D"/>
    <w:rsid w:val="00CD5F05"/>
    <w:rsid w:val="00CD600A"/>
    <w:rsid w:val="00CD6281"/>
    <w:rsid w:val="00CD780F"/>
    <w:rsid w:val="00CD7E85"/>
    <w:rsid w:val="00CE0178"/>
    <w:rsid w:val="00CE02EE"/>
    <w:rsid w:val="00CE02F0"/>
    <w:rsid w:val="00CE0A4B"/>
    <w:rsid w:val="00CE0C6E"/>
    <w:rsid w:val="00CE1098"/>
    <w:rsid w:val="00CE168C"/>
    <w:rsid w:val="00CE1BD9"/>
    <w:rsid w:val="00CE260E"/>
    <w:rsid w:val="00CE29C9"/>
    <w:rsid w:val="00CE2B79"/>
    <w:rsid w:val="00CE2C40"/>
    <w:rsid w:val="00CE33EC"/>
    <w:rsid w:val="00CE3481"/>
    <w:rsid w:val="00CE368A"/>
    <w:rsid w:val="00CE3A2D"/>
    <w:rsid w:val="00CE3D68"/>
    <w:rsid w:val="00CE4057"/>
    <w:rsid w:val="00CE4446"/>
    <w:rsid w:val="00CE4D74"/>
    <w:rsid w:val="00CE4DEF"/>
    <w:rsid w:val="00CE4F39"/>
    <w:rsid w:val="00CE5B37"/>
    <w:rsid w:val="00CE5D3A"/>
    <w:rsid w:val="00CE6625"/>
    <w:rsid w:val="00CE705B"/>
    <w:rsid w:val="00CE78B5"/>
    <w:rsid w:val="00CE7AE0"/>
    <w:rsid w:val="00CE7BD6"/>
    <w:rsid w:val="00CE7CCA"/>
    <w:rsid w:val="00CE7DC4"/>
    <w:rsid w:val="00CE7F48"/>
    <w:rsid w:val="00CF077A"/>
    <w:rsid w:val="00CF10C7"/>
    <w:rsid w:val="00CF11BD"/>
    <w:rsid w:val="00CF1B0C"/>
    <w:rsid w:val="00CF21B3"/>
    <w:rsid w:val="00CF2771"/>
    <w:rsid w:val="00CF39B5"/>
    <w:rsid w:val="00CF3C0C"/>
    <w:rsid w:val="00CF4A1C"/>
    <w:rsid w:val="00CF4A4D"/>
    <w:rsid w:val="00CF4A64"/>
    <w:rsid w:val="00CF4B8D"/>
    <w:rsid w:val="00CF4B9F"/>
    <w:rsid w:val="00CF4D05"/>
    <w:rsid w:val="00CF4D98"/>
    <w:rsid w:val="00CF5538"/>
    <w:rsid w:val="00CF55D5"/>
    <w:rsid w:val="00CF5974"/>
    <w:rsid w:val="00CF5AE9"/>
    <w:rsid w:val="00CF5AF7"/>
    <w:rsid w:val="00CF72FB"/>
    <w:rsid w:val="00CF7363"/>
    <w:rsid w:val="00D008B1"/>
    <w:rsid w:val="00D00984"/>
    <w:rsid w:val="00D009E1"/>
    <w:rsid w:val="00D01478"/>
    <w:rsid w:val="00D01C59"/>
    <w:rsid w:val="00D01EDD"/>
    <w:rsid w:val="00D020A5"/>
    <w:rsid w:val="00D02670"/>
    <w:rsid w:val="00D03274"/>
    <w:rsid w:val="00D034D8"/>
    <w:rsid w:val="00D037A2"/>
    <w:rsid w:val="00D040C4"/>
    <w:rsid w:val="00D04327"/>
    <w:rsid w:val="00D04675"/>
    <w:rsid w:val="00D0483B"/>
    <w:rsid w:val="00D04E45"/>
    <w:rsid w:val="00D055E4"/>
    <w:rsid w:val="00D05838"/>
    <w:rsid w:val="00D061A4"/>
    <w:rsid w:val="00D069A7"/>
    <w:rsid w:val="00D06C9D"/>
    <w:rsid w:val="00D072B4"/>
    <w:rsid w:val="00D102B9"/>
    <w:rsid w:val="00D11561"/>
    <w:rsid w:val="00D11FCE"/>
    <w:rsid w:val="00D1252F"/>
    <w:rsid w:val="00D126AA"/>
    <w:rsid w:val="00D12DE1"/>
    <w:rsid w:val="00D12F7D"/>
    <w:rsid w:val="00D13789"/>
    <w:rsid w:val="00D138D3"/>
    <w:rsid w:val="00D13FE6"/>
    <w:rsid w:val="00D143DD"/>
    <w:rsid w:val="00D14643"/>
    <w:rsid w:val="00D15BE2"/>
    <w:rsid w:val="00D167B8"/>
    <w:rsid w:val="00D16AD0"/>
    <w:rsid w:val="00D16B59"/>
    <w:rsid w:val="00D16EA3"/>
    <w:rsid w:val="00D17157"/>
    <w:rsid w:val="00D1742A"/>
    <w:rsid w:val="00D20262"/>
    <w:rsid w:val="00D206B3"/>
    <w:rsid w:val="00D20BCB"/>
    <w:rsid w:val="00D21370"/>
    <w:rsid w:val="00D216B5"/>
    <w:rsid w:val="00D21C9F"/>
    <w:rsid w:val="00D21FD6"/>
    <w:rsid w:val="00D2265D"/>
    <w:rsid w:val="00D226DD"/>
    <w:rsid w:val="00D24D7B"/>
    <w:rsid w:val="00D25294"/>
    <w:rsid w:val="00D256DE"/>
    <w:rsid w:val="00D25D1F"/>
    <w:rsid w:val="00D2655C"/>
    <w:rsid w:val="00D26940"/>
    <w:rsid w:val="00D26B99"/>
    <w:rsid w:val="00D26D8E"/>
    <w:rsid w:val="00D270A3"/>
    <w:rsid w:val="00D27201"/>
    <w:rsid w:val="00D274DC"/>
    <w:rsid w:val="00D27878"/>
    <w:rsid w:val="00D2798A"/>
    <w:rsid w:val="00D301C5"/>
    <w:rsid w:val="00D30DD0"/>
    <w:rsid w:val="00D31B49"/>
    <w:rsid w:val="00D31BE8"/>
    <w:rsid w:val="00D31DC0"/>
    <w:rsid w:val="00D31F09"/>
    <w:rsid w:val="00D321E0"/>
    <w:rsid w:val="00D32264"/>
    <w:rsid w:val="00D3297D"/>
    <w:rsid w:val="00D32AB8"/>
    <w:rsid w:val="00D33293"/>
    <w:rsid w:val="00D33B00"/>
    <w:rsid w:val="00D33BE0"/>
    <w:rsid w:val="00D33F98"/>
    <w:rsid w:val="00D34F39"/>
    <w:rsid w:val="00D35713"/>
    <w:rsid w:val="00D361CE"/>
    <w:rsid w:val="00D36414"/>
    <w:rsid w:val="00D368AF"/>
    <w:rsid w:val="00D36D28"/>
    <w:rsid w:val="00D37CD6"/>
    <w:rsid w:val="00D40420"/>
    <w:rsid w:val="00D404B3"/>
    <w:rsid w:val="00D4054E"/>
    <w:rsid w:val="00D405A2"/>
    <w:rsid w:val="00D40E78"/>
    <w:rsid w:val="00D4121E"/>
    <w:rsid w:val="00D41288"/>
    <w:rsid w:val="00D4172B"/>
    <w:rsid w:val="00D417C4"/>
    <w:rsid w:val="00D41B99"/>
    <w:rsid w:val="00D423FD"/>
    <w:rsid w:val="00D42663"/>
    <w:rsid w:val="00D42818"/>
    <w:rsid w:val="00D429B2"/>
    <w:rsid w:val="00D42A45"/>
    <w:rsid w:val="00D42C19"/>
    <w:rsid w:val="00D4339B"/>
    <w:rsid w:val="00D4394B"/>
    <w:rsid w:val="00D43B8A"/>
    <w:rsid w:val="00D43DFC"/>
    <w:rsid w:val="00D43FB5"/>
    <w:rsid w:val="00D44FD6"/>
    <w:rsid w:val="00D45A40"/>
    <w:rsid w:val="00D461FB"/>
    <w:rsid w:val="00D46275"/>
    <w:rsid w:val="00D464A9"/>
    <w:rsid w:val="00D46829"/>
    <w:rsid w:val="00D4709D"/>
    <w:rsid w:val="00D4778D"/>
    <w:rsid w:val="00D47D9E"/>
    <w:rsid w:val="00D47DAC"/>
    <w:rsid w:val="00D513BC"/>
    <w:rsid w:val="00D513D2"/>
    <w:rsid w:val="00D52CA6"/>
    <w:rsid w:val="00D5325F"/>
    <w:rsid w:val="00D53989"/>
    <w:rsid w:val="00D53D00"/>
    <w:rsid w:val="00D546A4"/>
    <w:rsid w:val="00D546CD"/>
    <w:rsid w:val="00D5481C"/>
    <w:rsid w:val="00D54B5B"/>
    <w:rsid w:val="00D54DAA"/>
    <w:rsid w:val="00D5605B"/>
    <w:rsid w:val="00D56767"/>
    <w:rsid w:val="00D567AC"/>
    <w:rsid w:val="00D56ACF"/>
    <w:rsid w:val="00D57097"/>
    <w:rsid w:val="00D570B6"/>
    <w:rsid w:val="00D573D9"/>
    <w:rsid w:val="00D605FA"/>
    <w:rsid w:val="00D60674"/>
    <w:rsid w:val="00D606C3"/>
    <w:rsid w:val="00D6079E"/>
    <w:rsid w:val="00D60BA5"/>
    <w:rsid w:val="00D61493"/>
    <w:rsid w:val="00D617E6"/>
    <w:rsid w:val="00D617FB"/>
    <w:rsid w:val="00D61AF6"/>
    <w:rsid w:val="00D61B20"/>
    <w:rsid w:val="00D6211B"/>
    <w:rsid w:val="00D621F6"/>
    <w:rsid w:val="00D62265"/>
    <w:rsid w:val="00D627AB"/>
    <w:rsid w:val="00D62D38"/>
    <w:rsid w:val="00D63141"/>
    <w:rsid w:val="00D63960"/>
    <w:rsid w:val="00D63CEF"/>
    <w:rsid w:val="00D64917"/>
    <w:rsid w:val="00D6495C"/>
    <w:rsid w:val="00D64B9E"/>
    <w:rsid w:val="00D64BCB"/>
    <w:rsid w:val="00D65079"/>
    <w:rsid w:val="00D65C85"/>
    <w:rsid w:val="00D66E58"/>
    <w:rsid w:val="00D6761B"/>
    <w:rsid w:val="00D67A9E"/>
    <w:rsid w:val="00D7059E"/>
    <w:rsid w:val="00D709E5"/>
    <w:rsid w:val="00D70F8E"/>
    <w:rsid w:val="00D7100B"/>
    <w:rsid w:val="00D7107D"/>
    <w:rsid w:val="00D71523"/>
    <w:rsid w:val="00D718B6"/>
    <w:rsid w:val="00D719F1"/>
    <w:rsid w:val="00D7218C"/>
    <w:rsid w:val="00D72FF6"/>
    <w:rsid w:val="00D73C30"/>
    <w:rsid w:val="00D7403F"/>
    <w:rsid w:val="00D746A9"/>
    <w:rsid w:val="00D7473A"/>
    <w:rsid w:val="00D74B19"/>
    <w:rsid w:val="00D75134"/>
    <w:rsid w:val="00D756EC"/>
    <w:rsid w:val="00D757FB"/>
    <w:rsid w:val="00D760F2"/>
    <w:rsid w:val="00D7626B"/>
    <w:rsid w:val="00D763BD"/>
    <w:rsid w:val="00D766B0"/>
    <w:rsid w:val="00D77AE1"/>
    <w:rsid w:val="00D77DFA"/>
    <w:rsid w:val="00D80205"/>
    <w:rsid w:val="00D8037A"/>
    <w:rsid w:val="00D805D3"/>
    <w:rsid w:val="00D80617"/>
    <w:rsid w:val="00D80900"/>
    <w:rsid w:val="00D81843"/>
    <w:rsid w:val="00D82064"/>
    <w:rsid w:val="00D82AE8"/>
    <w:rsid w:val="00D82BFD"/>
    <w:rsid w:val="00D847FC"/>
    <w:rsid w:val="00D8491F"/>
    <w:rsid w:val="00D84ED9"/>
    <w:rsid w:val="00D850A6"/>
    <w:rsid w:val="00D855CF"/>
    <w:rsid w:val="00D86881"/>
    <w:rsid w:val="00D86BC6"/>
    <w:rsid w:val="00D8707D"/>
    <w:rsid w:val="00D87FB5"/>
    <w:rsid w:val="00D9119B"/>
    <w:rsid w:val="00D91278"/>
    <w:rsid w:val="00D914B4"/>
    <w:rsid w:val="00D91527"/>
    <w:rsid w:val="00D921B9"/>
    <w:rsid w:val="00D92865"/>
    <w:rsid w:val="00D9328A"/>
    <w:rsid w:val="00D936A3"/>
    <w:rsid w:val="00D93FB0"/>
    <w:rsid w:val="00D9487C"/>
    <w:rsid w:val="00D9576B"/>
    <w:rsid w:val="00D9595D"/>
    <w:rsid w:val="00D95DB6"/>
    <w:rsid w:val="00D95E77"/>
    <w:rsid w:val="00D960C1"/>
    <w:rsid w:val="00D9615D"/>
    <w:rsid w:val="00D962A3"/>
    <w:rsid w:val="00D962FD"/>
    <w:rsid w:val="00D9689B"/>
    <w:rsid w:val="00D97107"/>
    <w:rsid w:val="00D97727"/>
    <w:rsid w:val="00D9788E"/>
    <w:rsid w:val="00D97947"/>
    <w:rsid w:val="00D97AA9"/>
    <w:rsid w:val="00D97BD2"/>
    <w:rsid w:val="00DA06CB"/>
    <w:rsid w:val="00DA09CA"/>
    <w:rsid w:val="00DA10C8"/>
    <w:rsid w:val="00DA147A"/>
    <w:rsid w:val="00DA16E4"/>
    <w:rsid w:val="00DA1C2F"/>
    <w:rsid w:val="00DA20EA"/>
    <w:rsid w:val="00DA2EB8"/>
    <w:rsid w:val="00DA3355"/>
    <w:rsid w:val="00DA33E6"/>
    <w:rsid w:val="00DA3984"/>
    <w:rsid w:val="00DA3CBF"/>
    <w:rsid w:val="00DA3CFD"/>
    <w:rsid w:val="00DA4615"/>
    <w:rsid w:val="00DA48E0"/>
    <w:rsid w:val="00DA4C9C"/>
    <w:rsid w:val="00DA507D"/>
    <w:rsid w:val="00DA5744"/>
    <w:rsid w:val="00DA5CF9"/>
    <w:rsid w:val="00DA5E7C"/>
    <w:rsid w:val="00DA6274"/>
    <w:rsid w:val="00DA65D8"/>
    <w:rsid w:val="00DA68E5"/>
    <w:rsid w:val="00DA69E5"/>
    <w:rsid w:val="00DA6B07"/>
    <w:rsid w:val="00DA6C01"/>
    <w:rsid w:val="00DA71DE"/>
    <w:rsid w:val="00DA77C5"/>
    <w:rsid w:val="00DB006C"/>
    <w:rsid w:val="00DB018F"/>
    <w:rsid w:val="00DB0950"/>
    <w:rsid w:val="00DB10BC"/>
    <w:rsid w:val="00DB1109"/>
    <w:rsid w:val="00DB1164"/>
    <w:rsid w:val="00DB11A2"/>
    <w:rsid w:val="00DB1940"/>
    <w:rsid w:val="00DB2CA4"/>
    <w:rsid w:val="00DB310F"/>
    <w:rsid w:val="00DB31E5"/>
    <w:rsid w:val="00DB3256"/>
    <w:rsid w:val="00DB3D7F"/>
    <w:rsid w:val="00DB44E6"/>
    <w:rsid w:val="00DB4E2A"/>
    <w:rsid w:val="00DB4E3B"/>
    <w:rsid w:val="00DB501A"/>
    <w:rsid w:val="00DB617F"/>
    <w:rsid w:val="00DB62D7"/>
    <w:rsid w:val="00DB6C04"/>
    <w:rsid w:val="00DB7014"/>
    <w:rsid w:val="00DB728F"/>
    <w:rsid w:val="00DB7B96"/>
    <w:rsid w:val="00DC079A"/>
    <w:rsid w:val="00DC085C"/>
    <w:rsid w:val="00DC1117"/>
    <w:rsid w:val="00DC1362"/>
    <w:rsid w:val="00DC1983"/>
    <w:rsid w:val="00DC1C55"/>
    <w:rsid w:val="00DC1ED1"/>
    <w:rsid w:val="00DC200F"/>
    <w:rsid w:val="00DC28F9"/>
    <w:rsid w:val="00DC2FA8"/>
    <w:rsid w:val="00DC326A"/>
    <w:rsid w:val="00DC3315"/>
    <w:rsid w:val="00DC3BE3"/>
    <w:rsid w:val="00DC3E7A"/>
    <w:rsid w:val="00DC3FB1"/>
    <w:rsid w:val="00DC4C32"/>
    <w:rsid w:val="00DC501D"/>
    <w:rsid w:val="00DC5319"/>
    <w:rsid w:val="00DC5320"/>
    <w:rsid w:val="00DC557C"/>
    <w:rsid w:val="00DC56EF"/>
    <w:rsid w:val="00DC5F20"/>
    <w:rsid w:val="00DC5F2E"/>
    <w:rsid w:val="00DC6438"/>
    <w:rsid w:val="00DC66A9"/>
    <w:rsid w:val="00DC6970"/>
    <w:rsid w:val="00DC777A"/>
    <w:rsid w:val="00DD041C"/>
    <w:rsid w:val="00DD057B"/>
    <w:rsid w:val="00DD0F53"/>
    <w:rsid w:val="00DD10C4"/>
    <w:rsid w:val="00DD12A7"/>
    <w:rsid w:val="00DD142D"/>
    <w:rsid w:val="00DD145D"/>
    <w:rsid w:val="00DD183F"/>
    <w:rsid w:val="00DD1B22"/>
    <w:rsid w:val="00DD1B84"/>
    <w:rsid w:val="00DD2204"/>
    <w:rsid w:val="00DD234B"/>
    <w:rsid w:val="00DD3545"/>
    <w:rsid w:val="00DD3C05"/>
    <w:rsid w:val="00DD3CD3"/>
    <w:rsid w:val="00DD41B8"/>
    <w:rsid w:val="00DD479C"/>
    <w:rsid w:val="00DD4FC0"/>
    <w:rsid w:val="00DD57EF"/>
    <w:rsid w:val="00DD5876"/>
    <w:rsid w:val="00DD596B"/>
    <w:rsid w:val="00DD5A5D"/>
    <w:rsid w:val="00DD5B70"/>
    <w:rsid w:val="00DD5B75"/>
    <w:rsid w:val="00DD5DDE"/>
    <w:rsid w:val="00DD64F4"/>
    <w:rsid w:val="00DD6595"/>
    <w:rsid w:val="00DD67E3"/>
    <w:rsid w:val="00DD6840"/>
    <w:rsid w:val="00DD6F2D"/>
    <w:rsid w:val="00DD7229"/>
    <w:rsid w:val="00DD75BA"/>
    <w:rsid w:val="00DD7877"/>
    <w:rsid w:val="00DD7DDD"/>
    <w:rsid w:val="00DD7EED"/>
    <w:rsid w:val="00DE00FF"/>
    <w:rsid w:val="00DE01D7"/>
    <w:rsid w:val="00DE0400"/>
    <w:rsid w:val="00DE0476"/>
    <w:rsid w:val="00DE07A4"/>
    <w:rsid w:val="00DE07AB"/>
    <w:rsid w:val="00DE0D5F"/>
    <w:rsid w:val="00DE1053"/>
    <w:rsid w:val="00DE14A2"/>
    <w:rsid w:val="00DE1FFC"/>
    <w:rsid w:val="00DE2379"/>
    <w:rsid w:val="00DE26EC"/>
    <w:rsid w:val="00DE27EA"/>
    <w:rsid w:val="00DE2C12"/>
    <w:rsid w:val="00DE2CF0"/>
    <w:rsid w:val="00DE2D4C"/>
    <w:rsid w:val="00DE2D71"/>
    <w:rsid w:val="00DE2D7F"/>
    <w:rsid w:val="00DE3132"/>
    <w:rsid w:val="00DE31E8"/>
    <w:rsid w:val="00DE332D"/>
    <w:rsid w:val="00DE34A3"/>
    <w:rsid w:val="00DE379F"/>
    <w:rsid w:val="00DE39A7"/>
    <w:rsid w:val="00DE39E0"/>
    <w:rsid w:val="00DE3B1D"/>
    <w:rsid w:val="00DE3B2C"/>
    <w:rsid w:val="00DE3EEE"/>
    <w:rsid w:val="00DE4159"/>
    <w:rsid w:val="00DE4841"/>
    <w:rsid w:val="00DE4944"/>
    <w:rsid w:val="00DE4B89"/>
    <w:rsid w:val="00DE539C"/>
    <w:rsid w:val="00DE576E"/>
    <w:rsid w:val="00DE59EE"/>
    <w:rsid w:val="00DE605D"/>
    <w:rsid w:val="00DE6A76"/>
    <w:rsid w:val="00DE6BA1"/>
    <w:rsid w:val="00DE6BEB"/>
    <w:rsid w:val="00DE6BF6"/>
    <w:rsid w:val="00DE6CBE"/>
    <w:rsid w:val="00DE6FD3"/>
    <w:rsid w:val="00DE719F"/>
    <w:rsid w:val="00DE74DA"/>
    <w:rsid w:val="00DE7FCE"/>
    <w:rsid w:val="00DF0668"/>
    <w:rsid w:val="00DF08E6"/>
    <w:rsid w:val="00DF0EDB"/>
    <w:rsid w:val="00DF132E"/>
    <w:rsid w:val="00DF1893"/>
    <w:rsid w:val="00DF1A2C"/>
    <w:rsid w:val="00DF1A71"/>
    <w:rsid w:val="00DF1F8D"/>
    <w:rsid w:val="00DF1FFC"/>
    <w:rsid w:val="00DF3470"/>
    <w:rsid w:val="00DF4146"/>
    <w:rsid w:val="00DF4AFC"/>
    <w:rsid w:val="00DF50B0"/>
    <w:rsid w:val="00DF5224"/>
    <w:rsid w:val="00DF5D69"/>
    <w:rsid w:val="00DF5D6E"/>
    <w:rsid w:val="00DF5ECD"/>
    <w:rsid w:val="00DF692C"/>
    <w:rsid w:val="00DF7C45"/>
    <w:rsid w:val="00DF7EB0"/>
    <w:rsid w:val="00E00190"/>
    <w:rsid w:val="00E00D76"/>
    <w:rsid w:val="00E01E6D"/>
    <w:rsid w:val="00E01F50"/>
    <w:rsid w:val="00E020D9"/>
    <w:rsid w:val="00E02325"/>
    <w:rsid w:val="00E023C9"/>
    <w:rsid w:val="00E02550"/>
    <w:rsid w:val="00E025B1"/>
    <w:rsid w:val="00E029B7"/>
    <w:rsid w:val="00E02E51"/>
    <w:rsid w:val="00E02F95"/>
    <w:rsid w:val="00E04FE8"/>
    <w:rsid w:val="00E05AAF"/>
    <w:rsid w:val="00E05DCD"/>
    <w:rsid w:val="00E060B7"/>
    <w:rsid w:val="00E06310"/>
    <w:rsid w:val="00E06C45"/>
    <w:rsid w:val="00E06F6A"/>
    <w:rsid w:val="00E0709A"/>
    <w:rsid w:val="00E070CC"/>
    <w:rsid w:val="00E07564"/>
    <w:rsid w:val="00E07836"/>
    <w:rsid w:val="00E07A8B"/>
    <w:rsid w:val="00E10542"/>
    <w:rsid w:val="00E106A6"/>
    <w:rsid w:val="00E10770"/>
    <w:rsid w:val="00E10917"/>
    <w:rsid w:val="00E11B16"/>
    <w:rsid w:val="00E11E26"/>
    <w:rsid w:val="00E125D3"/>
    <w:rsid w:val="00E12651"/>
    <w:rsid w:val="00E13073"/>
    <w:rsid w:val="00E130A5"/>
    <w:rsid w:val="00E13608"/>
    <w:rsid w:val="00E1399D"/>
    <w:rsid w:val="00E139DB"/>
    <w:rsid w:val="00E154CA"/>
    <w:rsid w:val="00E15B9E"/>
    <w:rsid w:val="00E15CA7"/>
    <w:rsid w:val="00E15E8A"/>
    <w:rsid w:val="00E15FB0"/>
    <w:rsid w:val="00E1626C"/>
    <w:rsid w:val="00E16472"/>
    <w:rsid w:val="00E16C11"/>
    <w:rsid w:val="00E16C35"/>
    <w:rsid w:val="00E16FFD"/>
    <w:rsid w:val="00E17192"/>
    <w:rsid w:val="00E17437"/>
    <w:rsid w:val="00E176FC"/>
    <w:rsid w:val="00E20AE9"/>
    <w:rsid w:val="00E20D94"/>
    <w:rsid w:val="00E21204"/>
    <w:rsid w:val="00E214E6"/>
    <w:rsid w:val="00E2157E"/>
    <w:rsid w:val="00E215AC"/>
    <w:rsid w:val="00E218A7"/>
    <w:rsid w:val="00E21BB5"/>
    <w:rsid w:val="00E21C55"/>
    <w:rsid w:val="00E2205D"/>
    <w:rsid w:val="00E223F2"/>
    <w:rsid w:val="00E2247F"/>
    <w:rsid w:val="00E22677"/>
    <w:rsid w:val="00E22A88"/>
    <w:rsid w:val="00E22B8E"/>
    <w:rsid w:val="00E22D4D"/>
    <w:rsid w:val="00E22F0E"/>
    <w:rsid w:val="00E232E3"/>
    <w:rsid w:val="00E2365A"/>
    <w:rsid w:val="00E23B2D"/>
    <w:rsid w:val="00E23EE4"/>
    <w:rsid w:val="00E24454"/>
    <w:rsid w:val="00E245CB"/>
    <w:rsid w:val="00E245FA"/>
    <w:rsid w:val="00E24678"/>
    <w:rsid w:val="00E24BBE"/>
    <w:rsid w:val="00E24C58"/>
    <w:rsid w:val="00E24E8A"/>
    <w:rsid w:val="00E252DD"/>
    <w:rsid w:val="00E261BE"/>
    <w:rsid w:val="00E26553"/>
    <w:rsid w:val="00E26730"/>
    <w:rsid w:val="00E26E20"/>
    <w:rsid w:val="00E26EA8"/>
    <w:rsid w:val="00E2713A"/>
    <w:rsid w:val="00E2753A"/>
    <w:rsid w:val="00E27917"/>
    <w:rsid w:val="00E27CEC"/>
    <w:rsid w:val="00E27DCD"/>
    <w:rsid w:val="00E30772"/>
    <w:rsid w:val="00E30A65"/>
    <w:rsid w:val="00E30C9F"/>
    <w:rsid w:val="00E30DD0"/>
    <w:rsid w:val="00E30FBE"/>
    <w:rsid w:val="00E316E5"/>
    <w:rsid w:val="00E31795"/>
    <w:rsid w:val="00E31D0D"/>
    <w:rsid w:val="00E3212F"/>
    <w:rsid w:val="00E32DCD"/>
    <w:rsid w:val="00E32F58"/>
    <w:rsid w:val="00E335BB"/>
    <w:rsid w:val="00E3376B"/>
    <w:rsid w:val="00E33A01"/>
    <w:rsid w:val="00E33D3A"/>
    <w:rsid w:val="00E34000"/>
    <w:rsid w:val="00E346D1"/>
    <w:rsid w:val="00E347D5"/>
    <w:rsid w:val="00E34CB4"/>
    <w:rsid w:val="00E34D85"/>
    <w:rsid w:val="00E34DC6"/>
    <w:rsid w:val="00E35348"/>
    <w:rsid w:val="00E3556D"/>
    <w:rsid w:val="00E3588D"/>
    <w:rsid w:val="00E35B0F"/>
    <w:rsid w:val="00E35B4D"/>
    <w:rsid w:val="00E35FB4"/>
    <w:rsid w:val="00E36C42"/>
    <w:rsid w:val="00E3768A"/>
    <w:rsid w:val="00E3779E"/>
    <w:rsid w:val="00E37A35"/>
    <w:rsid w:val="00E37DA7"/>
    <w:rsid w:val="00E37FE1"/>
    <w:rsid w:val="00E404C0"/>
    <w:rsid w:val="00E4083C"/>
    <w:rsid w:val="00E4192B"/>
    <w:rsid w:val="00E41A0F"/>
    <w:rsid w:val="00E41B27"/>
    <w:rsid w:val="00E421BA"/>
    <w:rsid w:val="00E4227B"/>
    <w:rsid w:val="00E42322"/>
    <w:rsid w:val="00E423DD"/>
    <w:rsid w:val="00E4291D"/>
    <w:rsid w:val="00E42E86"/>
    <w:rsid w:val="00E43803"/>
    <w:rsid w:val="00E439D4"/>
    <w:rsid w:val="00E43DE6"/>
    <w:rsid w:val="00E441C7"/>
    <w:rsid w:val="00E442B3"/>
    <w:rsid w:val="00E443D0"/>
    <w:rsid w:val="00E4440C"/>
    <w:rsid w:val="00E4442D"/>
    <w:rsid w:val="00E44860"/>
    <w:rsid w:val="00E44AE2"/>
    <w:rsid w:val="00E44CAD"/>
    <w:rsid w:val="00E4567C"/>
    <w:rsid w:val="00E4684C"/>
    <w:rsid w:val="00E46C64"/>
    <w:rsid w:val="00E477D3"/>
    <w:rsid w:val="00E47A65"/>
    <w:rsid w:val="00E47ACB"/>
    <w:rsid w:val="00E503CB"/>
    <w:rsid w:val="00E5068F"/>
    <w:rsid w:val="00E50874"/>
    <w:rsid w:val="00E50A18"/>
    <w:rsid w:val="00E50D76"/>
    <w:rsid w:val="00E50EDA"/>
    <w:rsid w:val="00E51096"/>
    <w:rsid w:val="00E5161D"/>
    <w:rsid w:val="00E51945"/>
    <w:rsid w:val="00E51DDF"/>
    <w:rsid w:val="00E52297"/>
    <w:rsid w:val="00E5254A"/>
    <w:rsid w:val="00E52805"/>
    <w:rsid w:val="00E52954"/>
    <w:rsid w:val="00E52A3A"/>
    <w:rsid w:val="00E52C13"/>
    <w:rsid w:val="00E53027"/>
    <w:rsid w:val="00E53136"/>
    <w:rsid w:val="00E53DEB"/>
    <w:rsid w:val="00E53F1A"/>
    <w:rsid w:val="00E54352"/>
    <w:rsid w:val="00E545BD"/>
    <w:rsid w:val="00E547B7"/>
    <w:rsid w:val="00E54C7B"/>
    <w:rsid w:val="00E558D6"/>
    <w:rsid w:val="00E568A7"/>
    <w:rsid w:val="00E56C16"/>
    <w:rsid w:val="00E571D9"/>
    <w:rsid w:val="00E57430"/>
    <w:rsid w:val="00E57C4C"/>
    <w:rsid w:val="00E57F26"/>
    <w:rsid w:val="00E60C6F"/>
    <w:rsid w:val="00E61001"/>
    <w:rsid w:val="00E61187"/>
    <w:rsid w:val="00E615F9"/>
    <w:rsid w:val="00E61666"/>
    <w:rsid w:val="00E61724"/>
    <w:rsid w:val="00E61B44"/>
    <w:rsid w:val="00E6202D"/>
    <w:rsid w:val="00E62076"/>
    <w:rsid w:val="00E6249A"/>
    <w:rsid w:val="00E62F91"/>
    <w:rsid w:val="00E634CC"/>
    <w:rsid w:val="00E63631"/>
    <w:rsid w:val="00E63798"/>
    <w:rsid w:val="00E63EF6"/>
    <w:rsid w:val="00E64C35"/>
    <w:rsid w:val="00E6521B"/>
    <w:rsid w:val="00E65570"/>
    <w:rsid w:val="00E6564C"/>
    <w:rsid w:val="00E65950"/>
    <w:rsid w:val="00E65B89"/>
    <w:rsid w:val="00E65E25"/>
    <w:rsid w:val="00E65EF9"/>
    <w:rsid w:val="00E65FEC"/>
    <w:rsid w:val="00E66208"/>
    <w:rsid w:val="00E663F4"/>
    <w:rsid w:val="00E66631"/>
    <w:rsid w:val="00E66743"/>
    <w:rsid w:val="00E667F7"/>
    <w:rsid w:val="00E66BE7"/>
    <w:rsid w:val="00E66CA8"/>
    <w:rsid w:val="00E66D65"/>
    <w:rsid w:val="00E67553"/>
    <w:rsid w:val="00E67AF9"/>
    <w:rsid w:val="00E70076"/>
    <w:rsid w:val="00E70E22"/>
    <w:rsid w:val="00E710A3"/>
    <w:rsid w:val="00E711B3"/>
    <w:rsid w:val="00E71854"/>
    <w:rsid w:val="00E72866"/>
    <w:rsid w:val="00E72A50"/>
    <w:rsid w:val="00E72B95"/>
    <w:rsid w:val="00E7349A"/>
    <w:rsid w:val="00E736F9"/>
    <w:rsid w:val="00E73818"/>
    <w:rsid w:val="00E739A9"/>
    <w:rsid w:val="00E73E60"/>
    <w:rsid w:val="00E740C3"/>
    <w:rsid w:val="00E74504"/>
    <w:rsid w:val="00E7481A"/>
    <w:rsid w:val="00E74871"/>
    <w:rsid w:val="00E74B7D"/>
    <w:rsid w:val="00E74EB5"/>
    <w:rsid w:val="00E74F56"/>
    <w:rsid w:val="00E753AC"/>
    <w:rsid w:val="00E754F9"/>
    <w:rsid w:val="00E757AF"/>
    <w:rsid w:val="00E75B9C"/>
    <w:rsid w:val="00E75DD6"/>
    <w:rsid w:val="00E76630"/>
    <w:rsid w:val="00E76C4C"/>
    <w:rsid w:val="00E779C8"/>
    <w:rsid w:val="00E80AEE"/>
    <w:rsid w:val="00E81123"/>
    <w:rsid w:val="00E81368"/>
    <w:rsid w:val="00E813BA"/>
    <w:rsid w:val="00E81DD8"/>
    <w:rsid w:val="00E821FC"/>
    <w:rsid w:val="00E82249"/>
    <w:rsid w:val="00E823A2"/>
    <w:rsid w:val="00E824CA"/>
    <w:rsid w:val="00E826E6"/>
    <w:rsid w:val="00E83243"/>
    <w:rsid w:val="00E83A43"/>
    <w:rsid w:val="00E83DD6"/>
    <w:rsid w:val="00E8453F"/>
    <w:rsid w:val="00E84765"/>
    <w:rsid w:val="00E8505D"/>
    <w:rsid w:val="00E8591A"/>
    <w:rsid w:val="00E859C3"/>
    <w:rsid w:val="00E85A67"/>
    <w:rsid w:val="00E85D07"/>
    <w:rsid w:val="00E8620F"/>
    <w:rsid w:val="00E86E40"/>
    <w:rsid w:val="00E86F18"/>
    <w:rsid w:val="00E8719E"/>
    <w:rsid w:val="00E87530"/>
    <w:rsid w:val="00E876FD"/>
    <w:rsid w:val="00E87C4C"/>
    <w:rsid w:val="00E90087"/>
    <w:rsid w:val="00E91084"/>
    <w:rsid w:val="00E91296"/>
    <w:rsid w:val="00E91AA0"/>
    <w:rsid w:val="00E91BD6"/>
    <w:rsid w:val="00E91C5C"/>
    <w:rsid w:val="00E91FEE"/>
    <w:rsid w:val="00E920CF"/>
    <w:rsid w:val="00E92429"/>
    <w:rsid w:val="00E92C01"/>
    <w:rsid w:val="00E932E9"/>
    <w:rsid w:val="00E938BB"/>
    <w:rsid w:val="00E93AF9"/>
    <w:rsid w:val="00E93C0F"/>
    <w:rsid w:val="00E93EBC"/>
    <w:rsid w:val="00E941B8"/>
    <w:rsid w:val="00E942C6"/>
    <w:rsid w:val="00E949B8"/>
    <w:rsid w:val="00E9511E"/>
    <w:rsid w:val="00E95373"/>
    <w:rsid w:val="00E95858"/>
    <w:rsid w:val="00E95B7A"/>
    <w:rsid w:val="00E9624B"/>
    <w:rsid w:val="00E963BC"/>
    <w:rsid w:val="00E966EE"/>
    <w:rsid w:val="00E966FF"/>
    <w:rsid w:val="00E96887"/>
    <w:rsid w:val="00E97A5D"/>
    <w:rsid w:val="00EA09BF"/>
    <w:rsid w:val="00EA0D37"/>
    <w:rsid w:val="00EA0E18"/>
    <w:rsid w:val="00EA1012"/>
    <w:rsid w:val="00EA132B"/>
    <w:rsid w:val="00EA16A9"/>
    <w:rsid w:val="00EA1EB1"/>
    <w:rsid w:val="00EA1F68"/>
    <w:rsid w:val="00EA2161"/>
    <w:rsid w:val="00EA25DD"/>
    <w:rsid w:val="00EA2C3E"/>
    <w:rsid w:val="00EA305D"/>
    <w:rsid w:val="00EA32BD"/>
    <w:rsid w:val="00EA369F"/>
    <w:rsid w:val="00EA3953"/>
    <w:rsid w:val="00EA3975"/>
    <w:rsid w:val="00EA4A93"/>
    <w:rsid w:val="00EA5DB0"/>
    <w:rsid w:val="00EA6C97"/>
    <w:rsid w:val="00EA737F"/>
    <w:rsid w:val="00EA7CEE"/>
    <w:rsid w:val="00EA7ECC"/>
    <w:rsid w:val="00EA7F51"/>
    <w:rsid w:val="00EB022E"/>
    <w:rsid w:val="00EB0495"/>
    <w:rsid w:val="00EB0888"/>
    <w:rsid w:val="00EB0EF3"/>
    <w:rsid w:val="00EB1049"/>
    <w:rsid w:val="00EB154F"/>
    <w:rsid w:val="00EB16F0"/>
    <w:rsid w:val="00EB26BE"/>
    <w:rsid w:val="00EB4480"/>
    <w:rsid w:val="00EB4531"/>
    <w:rsid w:val="00EB4A23"/>
    <w:rsid w:val="00EB4E68"/>
    <w:rsid w:val="00EB4EE5"/>
    <w:rsid w:val="00EB5663"/>
    <w:rsid w:val="00EB580C"/>
    <w:rsid w:val="00EB58DC"/>
    <w:rsid w:val="00EB5F6A"/>
    <w:rsid w:val="00EB6796"/>
    <w:rsid w:val="00EB6FCB"/>
    <w:rsid w:val="00EB791C"/>
    <w:rsid w:val="00EB7EA9"/>
    <w:rsid w:val="00EC05D9"/>
    <w:rsid w:val="00EC0746"/>
    <w:rsid w:val="00EC0AA2"/>
    <w:rsid w:val="00EC0F28"/>
    <w:rsid w:val="00EC15B4"/>
    <w:rsid w:val="00EC17B4"/>
    <w:rsid w:val="00EC1ED0"/>
    <w:rsid w:val="00EC229D"/>
    <w:rsid w:val="00EC2361"/>
    <w:rsid w:val="00EC2670"/>
    <w:rsid w:val="00EC2EC8"/>
    <w:rsid w:val="00EC31C9"/>
    <w:rsid w:val="00EC37F8"/>
    <w:rsid w:val="00EC395C"/>
    <w:rsid w:val="00EC3E91"/>
    <w:rsid w:val="00EC4027"/>
    <w:rsid w:val="00EC4036"/>
    <w:rsid w:val="00EC40A5"/>
    <w:rsid w:val="00EC427A"/>
    <w:rsid w:val="00EC44FE"/>
    <w:rsid w:val="00EC508A"/>
    <w:rsid w:val="00EC5621"/>
    <w:rsid w:val="00EC5D33"/>
    <w:rsid w:val="00EC7A56"/>
    <w:rsid w:val="00EC7F9A"/>
    <w:rsid w:val="00ED03D6"/>
    <w:rsid w:val="00ED0401"/>
    <w:rsid w:val="00ED0AFB"/>
    <w:rsid w:val="00ED1ECB"/>
    <w:rsid w:val="00ED1F67"/>
    <w:rsid w:val="00ED2249"/>
    <w:rsid w:val="00ED3740"/>
    <w:rsid w:val="00ED39CE"/>
    <w:rsid w:val="00ED39E1"/>
    <w:rsid w:val="00ED3E06"/>
    <w:rsid w:val="00ED4418"/>
    <w:rsid w:val="00ED5216"/>
    <w:rsid w:val="00ED5F7A"/>
    <w:rsid w:val="00ED62FD"/>
    <w:rsid w:val="00ED6E1B"/>
    <w:rsid w:val="00ED7726"/>
    <w:rsid w:val="00ED7850"/>
    <w:rsid w:val="00ED7CC5"/>
    <w:rsid w:val="00ED7D9E"/>
    <w:rsid w:val="00ED7E1A"/>
    <w:rsid w:val="00ED7E27"/>
    <w:rsid w:val="00EE01F2"/>
    <w:rsid w:val="00EE05C4"/>
    <w:rsid w:val="00EE0810"/>
    <w:rsid w:val="00EE0A74"/>
    <w:rsid w:val="00EE1029"/>
    <w:rsid w:val="00EE1F2A"/>
    <w:rsid w:val="00EE20B2"/>
    <w:rsid w:val="00EE2503"/>
    <w:rsid w:val="00EE2A46"/>
    <w:rsid w:val="00EE3051"/>
    <w:rsid w:val="00EE32D5"/>
    <w:rsid w:val="00EE34FA"/>
    <w:rsid w:val="00EE3570"/>
    <w:rsid w:val="00EE38B9"/>
    <w:rsid w:val="00EE3B04"/>
    <w:rsid w:val="00EE3F97"/>
    <w:rsid w:val="00EE427B"/>
    <w:rsid w:val="00EE4449"/>
    <w:rsid w:val="00EE45E3"/>
    <w:rsid w:val="00EE4653"/>
    <w:rsid w:val="00EE4E48"/>
    <w:rsid w:val="00EE51AB"/>
    <w:rsid w:val="00EE5876"/>
    <w:rsid w:val="00EE5955"/>
    <w:rsid w:val="00EE5AB5"/>
    <w:rsid w:val="00EE5C4D"/>
    <w:rsid w:val="00EE710C"/>
    <w:rsid w:val="00EE7275"/>
    <w:rsid w:val="00EF031E"/>
    <w:rsid w:val="00EF09D1"/>
    <w:rsid w:val="00EF0AF7"/>
    <w:rsid w:val="00EF0C13"/>
    <w:rsid w:val="00EF14C7"/>
    <w:rsid w:val="00EF1900"/>
    <w:rsid w:val="00EF1C66"/>
    <w:rsid w:val="00EF2618"/>
    <w:rsid w:val="00EF26DA"/>
    <w:rsid w:val="00EF2913"/>
    <w:rsid w:val="00EF3435"/>
    <w:rsid w:val="00EF381B"/>
    <w:rsid w:val="00EF3886"/>
    <w:rsid w:val="00EF392D"/>
    <w:rsid w:val="00EF3F07"/>
    <w:rsid w:val="00EF40C9"/>
    <w:rsid w:val="00EF40D9"/>
    <w:rsid w:val="00EF415B"/>
    <w:rsid w:val="00EF4AF1"/>
    <w:rsid w:val="00EF5415"/>
    <w:rsid w:val="00EF5F5B"/>
    <w:rsid w:val="00EF6073"/>
    <w:rsid w:val="00EF6318"/>
    <w:rsid w:val="00EF6359"/>
    <w:rsid w:val="00EF69C0"/>
    <w:rsid w:val="00EF69DE"/>
    <w:rsid w:val="00EF6DF9"/>
    <w:rsid w:val="00EF728A"/>
    <w:rsid w:val="00EF7408"/>
    <w:rsid w:val="00EF7DBB"/>
    <w:rsid w:val="00F00982"/>
    <w:rsid w:val="00F009F5"/>
    <w:rsid w:val="00F019F7"/>
    <w:rsid w:val="00F01AF8"/>
    <w:rsid w:val="00F01C55"/>
    <w:rsid w:val="00F02D73"/>
    <w:rsid w:val="00F02FB2"/>
    <w:rsid w:val="00F033F0"/>
    <w:rsid w:val="00F0369A"/>
    <w:rsid w:val="00F0397E"/>
    <w:rsid w:val="00F03E61"/>
    <w:rsid w:val="00F04236"/>
    <w:rsid w:val="00F044E9"/>
    <w:rsid w:val="00F04657"/>
    <w:rsid w:val="00F0475F"/>
    <w:rsid w:val="00F04BE8"/>
    <w:rsid w:val="00F05021"/>
    <w:rsid w:val="00F05080"/>
    <w:rsid w:val="00F0525F"/>
    <w:rsid w:val="00F05447"/>
    <w:rsid w:val="00F05573"/>
    <w:rsid w:val="00F059AF"/>
    <w:rsid w:val="00F05B94"/>
    <w:rsid w:val="00F05E97"/>
    <w:rsid w:val="00F05FAC"/>
    <w:rsid w:val="00F0620B"/>
    <w:rsid w:val="00F06B85"/>
    <w:rsid w:val="00F06EB9"/>
    <w:rsid w:val="00F07126"/>
    <w:rsid w:val="00F0738E"/>
    <w:rsid w:val="00F10164"/>
    <w:rsid w:val="00F10256"/>
    <w:rsid w:val="00F10686"/>
    <w:rsid w:val="00F11557"/>
    <w:rsid w:val="00F11A25"/>
    <w:rsid w:val="00F1213B"/>
    <w:rsid w:val="00F127C9"/>
    <w:rsid w:val="00F12ACD"/>
    <w:rsid w:val="00F13289"/>
    <w:rsid w:val="00F138AB"/>
    <w:rsid w:val="00F13E1A"/>
    <w:rsid w:val="00F140AC"/>
    <w:rsid w:val="00F14541"/>
    <w:rsid w:val="00F147E4"/>
    <w:rsid w:val="00F14D00"/>
    <w:rsid w:val="00F15AE3"/>
    <w:rsid w:val="00F160D5"/>
    <w:rsid w:val="00F160D8"/>
    <w:rsid w:val="00F1612D"/>
    <w:rsid w:val="00F163BB"/>
    <w:rsid w:val="00F166B9"/>
    <w:rsid w:val="00F1725A"/>
    <w:rsid w:val="00F17A35"/>
    <w:rsid w:val="00F204F3"/>
    <w:rsid w:val="00F20A30"/>
    <w:rsid w:val="00F20BE0"/>
    <w:rsid w:val="00F20E0E"/>
    <w:rsid w:val="00F210FE"/>
    <w:rsid w:val="00F216B3"/>
    <w:rsid w:val="00F21C10"/>
    <w:rsid w:val="00F21DCC"/>
    <w:rsid w:val="00F21EDE"/>
    <w:rsid w:val="00F21F95"/>
    <w:rsid w:val="00F2231E"/>
    <w:rsid w:val="00F22A43"/>
    <w:rsid w:val="00F23101"/>
    <w:rsid w:val="00F23202"/>
    <w:rsid w:val="00F234EC"/>
    <w:rsid w:val="00F23512"/>
    <w:rsid w:val="00F2441E"/>
    <w:rsid w:val="00F24649"/>
    <w:rsid w:val="00F246DF"/>
    <w:rsid w:val="00F248EF"/>
    <w:rsid w:val="00F24919"/>
    <w:rsid w:val="00F24DE9"/>
    <w:rsid w:val="00F24F24"/>
    <w:rsid w:val="00F2540E"/>
    <w:rsid w:val="00F25538"/>
    <w:rsid w:val="00F2556A"/>
    <w:rsid w:val="00F2564D"/>
    <w:rsid w:val="00F259FF"/>
    <w:rsid w:val="00F25CDA"/>
    <w:rsid w:val="00F25F5E"/>
    <w:rsid w:val="00F25F97"/>
    <w:rsid w:val="00F26170"/>
    <w:rsid w:val="00F2641C"/>
    <w:rsid w:val="00F26647"/>
    <w:rsid w:val="00F2664F"/>
    <w:rsid w:val="00F266E1"/>
    <w:rsid w:val="00F26CEC"/>
    <w:rsid w:val="00F2701A"/>
    <w:rsid w:val="00F274CB"/>
    <w:rsid w:val="00F2750C"/>
    <w:rsid w:val="00F27702"/>
    <w:rsid w:val="00F27AFC"/>
    <w:rsid w:val="00F3083F"/>
    <w:rsid w:val="00F308C6"/>
    <w:rsid w:val="00F308EC"/>
    <w:rsid w:val="00F309FE"/>
    <w:rsid w:val="00F31067"/>
    <w:rsid w:val="00F3111B"/>
    <w:rsid w:val="00F316FB"/>
    <w:rsid w:val="00F31AED"/>
    <w:rsid w:val="00F329F3"/>
    <w:rsid w:val="00F33105"/>
    <w:rsid w:val="00F3371F"/>
    <w:rsid w:val="00F337EB"/>
    <w:rsid w:val="00F340A0"/>
    <w:rsid w:val="00F343A4"/>
    <w:rsid w:val="00F34488"/>
    <w:rsid w:val="00F34C32"/>
    <w:rsid w:val="00F35193"/>
    <w:rsid w:val="00F35501"/>
    <w:rsid w:val="00F355AD"/>
    <w:rsid w:val="00F36002"/>
    <w:rsid w:val="00F3651C"/>
    <w:rsid w:val="00F36658"/>
    <w:rsid w:val="00F36711"/>
    <w:rsid w:val="00F36983"/>
    <w:rsid w:val="00F369F3"/>
    <w:rsid w:val="00F36F12"/>
    <w:rsid w:val="00F37203"/>
    <w:rsid w:val="00F3729D"/>
    <w:rsid w:val="00F3745E"/>
    <w:rsid w:val="00F379F0"/>
    <w:rsid w:val="00F37AE6"/>
    <w:rsid w:val="00F37CC5"/>
    <w:rsid w:val="00F405C2"/>
    <w:rsid w:val="00F4099E"/>
    <w:rsid w:val="00F40AE9"/>
    <w:rsid w:val="00F40F31"/>
    <w:rsid w:val="00F4163F"/>
    <w:rsid w:val="00F418AB"/>
    <w:rsid w:val="00F423FD"/>
    <w:rsid w:val="00F4244F"/>
    <w:rsid w:val="00F42F33"/>
    <w:rsid w:val="00F43168"/>
    <w:rsid w:val="00F43B3D"/>
    <w:rsid w:val="00F43B68"/>
    <w:rsid w:val="00F44646"/>
    <w:rsid w:val="00F4465C"/>
    <w:rsid w:val="00F44AD4"/>
    <w:rsid w:val="00F44BFE"/>
    <w:rsid w:val="00F450B8"/>
    <w:rsid w:val="00F4611A"/>
    <w:rsid w:val="00F4682F"/>
    <w:rsid w:val="00F46C15"/>
    <w:rsid w:val="00F47688"/>
    <w:rsid w:val="00F47E2C"/>
    <w:rsid w:val="00F47FFD"/>
    <w:rsid w:val="00F50F8F"/>
    <w:rsid w:val="00F51488"/>
    <w:rsid w:val="00F51501"/>
    <w:rsid w:val="00F519E1"/>
    <w:rsid w:val="00F51B8D"/>
    <w:rsid w:val="00F51D92"/>
    <w:rsid w:val="00F525FE"/>
    <w:rsid w:val="00F52690"/>
    <w:rsid w:val="00F52CFB"/>
    <w:rsid w:val="00F534F7"/>
    <w:rsid w:val="00F53A67"/>
    <w:rsid w:val="00F53ACE"/>
    <w:rsid w:val="00F540D2"/>
    <w:rsid w:val="00F54350"/>
    <w:rsid w:val="00F5459A"/>
    <w:rsid w:val="00F54BBC"/>
    <w:rsid w:val="00F54E81"/>
    <w:rsid w:val="00F55131"/>
    <w:rsid w:val="00F55528"/>
    <w:rsid w:val="00F556D0"/>
    <w:rsid w:val="00F56279"/>
    <w:rsid w:val="00F56361"/>
    <w:rsid w:val="00F563A8"/>
    <w:rsid w:val="00F56445"/>
    <w:rsid w:val="00F56809"/>
    <w:rsid w:val="00F569EC"/>
    <w:rsid w:val="00F57922"/>
    <w:rsid w:val="00F57C14"/>
    <w:rsid w:val="00F57E59"/>
    <w:rsid w:val="00F600E1"/>
    <w:rsid w:val="00F601C4"/>
    <w:rsid w:val="00F606B2"/>
    <w:rsid w:val="00F6129C"/>
    <w:rsid w:val="00F6151C"/>
    <w:rsid w:val="00F615A8"/>
    <w:rsid w:val="00F61FF4"/>
    <w:rsid w:val="00F629D4"/>
    <w:rsid w:val="00F6311D"/>
    <w:rsid w:val="00F63403"/>
    <w:rsid w:val="00F634AF"/>
    <w:rsid w:val="00F63807"/>
    <w:rsid w:val="00F6439F"/>
    <w:rsid w:val="00F6461A"/>
    <w:rsid w:val="00F6467C"/>
    <w:rsid w:val="00F6558F"/>
    <w:rsid w:val="00F6597B"/>
    <w:rsid w:val="00F66255"/>
    <w:rsid w:val="00F663AE"/>
    <w:rsid w:val="00F66D3C"/>
    <w:rsid w:val="00F66FAD"/>
    <w:rsid w:val="00F6787A"/>
    <w:rsid w:val="00F701F3"/>
    <w:rsid w:val="00F70AC8"/>
    <w:rsid w:val="00F71AC6"/>
    <w:rsid w:val="00F71E9F"/>
    <w:rsid w:val="00F7228D"/>
    <w:rsid w:val="00F72743"/>
    <w:rsid w:val="00F727D9"/>
    <w:rsid w:val="00F72800"/>
    <w:rsid w:val="00F728F2"/>
    <w:rsid w:val="00F72BA7"/>
    <w:rsid w:val="00F72D99"/>
    <w:rsid w:val="00F72EA3"/>
    <w:rsid w:val="00F72F9A"/>
    <w:rsid w:val="00F73621"/>
    <w:rsid w:val="00F7391D"/>
    <w:rsid w:val="00F73F92"/>
    <w:rsid w:val="00F74122"/>
    <w:rsid w:val="00F743E9"/>
    <w:rsid w:val="00F74640"/>
    <w:rsid w:val="00F74CBB"/>
    <w:rsid w:val="00F74EB7"/>
    <w:rsid w:val="00F7554F"/>
    <w:rsid w:val="00F755B1"/>
    <w:rsid w:val="00F758A1"/>
    <w:rsid w:val="00F75987"/>
    <w:rsid w:val="00F75BAE"/>
    <w:rsid w:val="00F75EE6"/>
    <w:rsid w:val="00F761E8"/>
    <w:rsid w:val="00F76917"/>
    <w:rsid w:val="00F76ED1"/>
    <w:rsid w:val="00F76FCD"/>
    <w:rsid w:val="00F7715A"/>
    <w:rsid w:val="00F773FA"/>
    <w:rsid w:val="00F80096"/>
    <w:rsid w:val="00F80D08"/>
    <w:rsid w:val="00F80F5D"/>
    <w:rsid w:val="00F812ED"/>
    <w:rsid w:val="00F81338"/>
    <w:rsid w:val="00F81373"/>
    <w:rsid w:val="00F816C2"/>
    <w:rsid w:val="00F818CD"/>
    <w:rsid w:val="00F81F76"/>
    <w:rsid w:val="00F8208D"/>
    <w:rsid w:val="00F823F7"/>
    <w:rsid w:val="00F82B19"/>
    <w:rsid w:val="00F82BCA"/>
    <w:rsid w:val="00F82C88"/>
    <w:rsid w:val="00F82E40"/>
    <w:rsid w:val="00F831BB"/>
    <w:rsid w:val="00F831D2"/>
    <w:rsid w:val="00F831EF"/>
    <w:rsid w:val="00F8329D"/>
    <w:rsid w:val="00F83422"/>
    <w:rsid w:val="00F837C9"/>
    <w:rsid w:val="00F83DDB"/>
    <w:rsid w:val="00F83EBE"/>
    <w:rsid w:val="00F83F2C"/>
    <w:rsid w:val="00F842FE"/>
    <w:rsid w:val="00F8447B"/>
    <w:rsid w:val="00F848CE"/>
    <w:rsid w:val="00F84A4B"/>
    <w:rsid w:val="00F84CC3"/>
    <w:rsid w:val="00F84DA5"/>
    <w:rsid w:val="00F85571"/>
    <w:rsid w:val="00F863B9"/>
    <w:rsid w:val="00F8677C"/>
    <w:rsid w:val="00F87D59"/>
    <w:rsid w:val="00F87DB8"/>
    <w:rsid w:val="00F90809"/>
    <w:rsid w:val="00F90BD3"/>
    <w:rsid w:val="00F91174"/>
    <w:rsid w:val="00F9124C"/>
    <w:rsid w:val="00F92037"/>
    <w:rsid w:val="00F927F7"/>
    <w:rsid w:val="00F9292B"/>
    <w:rsid w:val="00F92B12"/>
    <w:rsid w:val="00F9324D"/>
    <w:rsid w:val="00F93274"/>
    <w:rsid w:val="00F932A3"/>
    <w:rsid w:val="00F9337A"/>
    <w:rsid w:val="00F93B9C"/>
    <w:rsid w:val="00F94222"/>
    <w:rsid w:val="00F9490A"/>
    <w:rsid w:val="00F94DC3"/>
    <w:rsid w:val="00F950D7"/>
    <w:rsid w:val="00F951B3"/>
    <w:rsid w:val="00F9555E"/>
    <w:rsid w:val="00F9583D"/>
    <w:rsid w:val="00F95A5A"/>
    <w:rsid w:val="00F95ED4"/>
    <w:rsid w:val="00F961FC"/>
    <w:rsid w:val="00F96BFF"/>
    <w:rsid w:val="00F96CB6"/>
    <w:rsid w:val="00F976A4"/>
    <w:rsid w:val="00F97CD9"/>
    <w:rsid w:val="00F97E60"/>
    <w:rsid w:val="00FA0D76"/>
    <w:rsid w:val="00FA14AB"/>
    <w:rsid w:val="00FA1A09"/>
    <w:rsid w:val="00FA1D0B"/>
    <w:rsid w:val="00FA220A"/>
    <w:rsid w:val="00FA23F1"/>
    <w:rsid w:val="00FA2510"/>
    <w:rsid w:val="00FA30A2"/>
    <w:rsid w:val="00FA3370"/>
    <w:rsid w:val="00FA3503"/>
    <w:rsid w:val="00FA3CA7"/>
    <w:rsid w:val="00FA3E24"/>
    <w:rsid w:val="00FA42A3"/>
    <w:rsid w:val="00FA4518"/>
    <w:rsid w:val="00FA4AE6"/>
    <w:rsid w:val="00FA5804"/>
    <w:rsid w:val="00FA62FC"/>
    <w:rsid w:val="00FA682E"/>
    <w:rsid w:val="00FA6A82"/>
    <w:rsid w:val="00FA6DFB"/>
    <w:rsid w:val="00FA7219"/>
    <w:rsid w:val="00FB08C3"/>
    <w:rsid w:val="00FB15FB"/>
    <w:rsid w:val="00FB2065"/>
    <w:rsid w:val="00FB2158"/>
    <w:rsid w:val="00FB2353"/>
    <w:rsid w:val="00FB24FD"/>
    <w:rsid w:val="00FB282C"/>
    <w:rsid w:val="00FB3455"/>
    <w:rsid w:val="00FB414F"/>
    <w:rsid w:val="00FB4D1D"/>
    <w:rsid w:val="00FB53F5"/>
    <w:rsid w:val="00FB5D31"/>
    <w:rsid w:val="00FB5ED5"/>
    <w:rsid w:val="00FB66B8"/>
    <w:rsid w:val="00FB687A"/>
    <w:rsid w:val="00FB6BCD"/>
    <w:rsid w:val="00FB6FD8"/>
    <w:rsid w:val="00FB7472"/>
    <w:rsid w:val="00FB7A07"/>
    <w:rsid w:val="00FB7C21"/>
    <w:rsid w:val="00FB7DCB"/>
    <w:rsid w:val="00FC05E4"/>
    <w:rsid w:val="00FC0D88"/>
    <w:rsid w:val="00FC113C"/>
    <w:rsid w:val="00FC163C"/>
    <w:rsid w:val="00FC1B33"/>
    <w:rsid w:val="00FC1F94"/>
    <w:rsid w:val="00FC26C6"/>
    <w:rsid w:val="00FC27D0"/>
    <w:rsid w:val="00FC2A75"/>
    <w:rsid w:val="00FC2A81"/>
    <w:rsid w:val="00FC35F1"/>
    <w:rsid w:val="00FC3AF5"/>
    <w:rsid w:val="00FC407C"/>
    <w:rsid w:val="00FC47EF"/>
    <w:rsid w:val="00FC4BA7"/>
    <w:rsid w:val="00FC4D5B"/>
    <w:rsid w:val="00FC5336"/>
    <w:rsid w:val="00FC552E"/>
    <w:rsid w:val="00FC5533"/>
    <w:rsid w:val="00FC5BEB"/>
    <w:rsid w:val="00FC5E97"/>
    <w:rsid w:val="00FC609E"/>
    <w:rsid w:val="00FC6EF8"/>
    <w:rsid w:val="00FC7157"/>
    <w:rsid w:val="00FC72B4"/>
    <w:rsid w:val="00FC734A"/>
    <w:rsid w:val="00FC7EE2"/>
    <w:rsid w:val="00FD02FB"/>
    <w:rsid w:val="00FD0907"/>
    <w:rsid w:val="00FD0D38"/>
    <w:rsid w:val="00FD0E1B"/>
    <w:rsid w:val="00FD1991"/>
    <w:rsid w:val="00FD1A8F"/>
    <w:rsid w:val="00FD1AA9"/>
    <w:rsid w:val="00FD2714"/>
    <w:rsid w:val="00FD2905"/>
    <w:rsid w:val="00FD3782"/>
    <w:rsid w:val="00FD451B"/>
    <w:rsid w:val="00FD453B"/>
    <w:rsid w:val="00FD4856"/>
    <w:rsid w:val="00FD4ECD"/>
    <w:rsid w:val="00FD5254"/>
    <w:rsid w:val="00FD5685"/>
    <w:rsid w:val="00FD5B47"/>
    <w:rsid w:val="00FD60CC"/>
    <w:rsid w:val="00FD742D"/>
    <w:rsid w:val="00FE0196"/>
    <w:rsid w:val="00FE0921"/>
    <w:rsid w:val="00FE0C6A"/>
    <w:rsid w:val="00FE0D19"/>
    <w:rsid w:val="00FE0EDA"/>
    <w:rsid w:val="00FE1993"/>
    <w:rsid w:val="00FE24D7"/>
    <w:rsid w:val="00FE273A"/>
    <w:rsid w:val="00FE274C"/>
    <w:rsid w:val="00FE2941"/>
    <w:rsid w:val="00FE2EEC"/>
    <w:rsid w:val="00FE3052"/>
    <w:rsid w:val="00FE38A1"/>
    <w:rsid w:val="00FE3A70"/>
    <w:rsid w:val="00FE3CCD"/>
    <w:rsid w:val="00FE3DA8"/>
    <w:rsid w:val="00FE4FE5"/>
    <w:rsid w:val="00FE54E4"/>
    <w:rsid w:val="00FE5562"/>
    <w:rsid w:val="00FE581F"/>
    <w:rsid w:val="00FE674D"/>
    <w:rsid w:val="00FE676B"/>
    <w:rsid w:val="00FE6890"/>
    <w:rsid w:val="00FE7054"/>
    <w:rsid w:val="00FE74C4"/>
    <w:rsid w:val="00FE75AD"/>
    <w:rsid w:val="00FE7621"/>
    <w:rsid w:val="00FE77FD"/>
    <w:rsid w:val="00FE78F7"/>
    <w:rsid w:val="00FE7AC8"/>
    <w:rsid w:val="00FE7B21"/>
    <w:rsid w:val="00FE7CE8"/>
    <w:rsid w:val="00FF05D9"/>
    <w:rsid w:val="00FF27B6"/>
    <w:rsid w:val="00FF2EA0"/>
    <w:rsid w:val="00FF3030"/>
    <w:rsid w:val="00FF33B8"/>
    <w:rsid w:val="00FF36B2"/>
    <w:rsid w:val="00FF3884"/>
    <w:rsid w:val="00FF45AC"/>
    <w:rsid w:val="00FF4B53"/>
    <w:rsid w:val="00FF51AB"/>
    <w:rsid w:val="00FF531C"/>
    <w:rsid w:val="00FF5787"/>
    <w:rsid w:val="00FF597A"/>
    <w:rsid w:val="00FF69A0"/>
    <w:rsid w:val="00FF6AF3"/>
    <w:rsid w:val="00FF6C15"/>
    <w:rsid w:val="00FF70A9"/>
    <w:rsid w:val="00FF72C8"/>
    <w:rsid w:val="00FF7840"/>
    <w:rsid w:val="00FF79CE"/>
    <w:rsid w:val="00FF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83DF9BF"/>
  <w15:docId w15:val="{DBCD189D-60C3-4F04-882E-33B9C14D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ED"/>
    <w:rPr>
      <w:lang w:val="sq-AL"/>
    </w:rPr>
  </w:style>
  <w:style w:type="paragraph" w:styleId="Heading1">
    <w:name w:val="heading 1"/>
    <w:basedOn w:val="Normal"/>
    <w:next w:val="Normal"/>
    <w:link w:val="Heading1Char"/>
    <w:uiPriority w:val="9"/>
    <w:qFormat/>
    <w:rsid w:val="00EC3E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3F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3E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1226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E91"/>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EC3E91"/>
    <w:pPr>
      <w:outlineLvl w:val="9"/>
    </w:pPr>
    <w:rPr>
      <w:lang w:val="en-US"/>
    </w:rPr>
  </w:style>
  <w:style w:type="paragraph" w:styleId="ListParagraph">
    <w:name w:val="List Paragraph"/>
    <w:aliases w:val="Dot pt,F5 List Paragraph,List Paragraph1,No Spacing1,List Paragraph Char Char Char,Indicator Text,Colorful List - Accent 11,Numbered Para 1,Bullet 1,Bullet Points,MAIN CONTENT,List Paragraph12,List Paragraph2,Normal numbered,Normal 1"/>
    <w:basedOn w:val="Normal"/>
    <w:link w:val="ListParagraphChar"/>
    <w:uiPriority w:val="34"/>
    <w:qFormat/>
    <w:rsid w:val="00EC3E91"/>
    <w:pPr>
      <w:ind w:left="720"/>
      <w:contextualSpacing/>
    </w:pPr>
    <w:rPr>
      <w:rFonts w:eastAsia="MS Mincho"/>
    </w:rPr>
  </w:style>
  <w:style w:type="character" w:customStyle="1" w:styleId="StrongEmphasis">
    <w:name w:val="Strong Emphasis"/>
    <w:qFormat/>
    <w:rsid w:val="00EC3E91"/>
    <w:rPr>
      <w:b/>
      <w:bCs/>
    </w:rPr>
  </w:style>
  <w:style w:type="paragraph" w:styleId="BodyText">
    <w:name w:val="Body Text"/>
    <w:basedOn w:val="Normal"/>
    <w:link w:val="BodyTextChar"/>
    <w:uiPriority w:val="1"/>
    <w:qFormat/>
    <w:rsid w:val="00EC3E91"/>
    <w:pPr>
      <w:spacing w:after="173" w:line="276" w:lineRule="auto"/>
    </w:pPr>
    <w:rPr>
      <w:rFonts w:ascii="Book Antiqua" w:eastAsia="Noto Sans CJK SC" w:hAnsi="Book Antiqua" w:cs="Lohit Devanagari"/>
      <w:kern w:val="2"/>
      <w:sz w:val="24"/>
      <w:szCs w:val="24"/>
      <w:lang w:eastAsia="zh-CN" w:bidi="hi-IN"/>
    </w:rPr>
  </w:style>
  <w:style w:type="character" w:customStyle="1" w:styleId="BodyTextChar">
    <w:name w:val="Body Text Char"/>
    <w:basedOn w:val="DefaultParagraphFont"/>
    <w:link w:val="BodyText"/>
    <w:rsid w:val="00EC3E91"/>
    <w:rPr>
      <w:rFonts w:ascii="Book Antiqua" w:eastAsia="Noto Sans CJK SC" w:hAnsi="Book Antiqua" w:cs="Lohit Devanagari"/>
      <w:kern w:val="2"/>
      <w:sz w:val="24"/>
      <w:szCs w:val="24"/>
      <w:lang w:val="sq-AL" w:eastAsia="zh-CN" w:bidi="hi-IN"/>
    </w:rPr>
  </w:style>
  <w:style w:type="paragraph" w:styleId="TOC1">
    <w:name w:val="toc 1"/>
    <w:basedOn w:val="Normal"/>
    <w:next w:val="Normal"/>
    <w:autoRedefine/>
    <w:uiPriority w:val="39"/>
    <w:unhideWhenUsed/>
    <w:rsid w:val="00EC3E91"/>
    <w:pPr>
      <w:spacing w:after="100"/>
    </w:pPr>
  </w:style>
  <w:style w:type="character" w:styleId="Hyperlink">
    <w:name w:val="Hyperlink"/>
    <w:basedOn w:val="DefaultParagraphFont"/>
    <w:uiPriority w:val="99"/>
    <w:unhideWhenUsed/>
    <w:rsid w:val="00EC3E91"/>
    <w:rPr>
      <w:color w:val="0563C1" w:themeColor="hyperlink"/>
      <w:u w:val="single"/>
    </w:rPr>
  </w:style>
  <w:style w:type="character" w:customStyle="1" w:styleId="Heading2Char">
    <w:name w:val="Heading 2 Char"/>
    <w:basedOn w:val="DefaultParagraphFont"/>
    <w:link w:val="Heading2"/>
    <w:uiPriority w:val="9"/>
    <w:rsid w:val="002C3F8D"/>
    <w:rPr>
      <w:rFonts w:asciiTheme="majorHAnsi" w:eastAsiaTheme="majorEastAsia" w:hAnsiTheme="majorHAnsi" w:cstheme="majorBidi"/>
      <w:color w:val="2E74B5" w:themeColor="accent1" w:themeShade="BF"/>
      <w:sz w:val="26"/>
      <w:szCs w:val="26"/>
      <w:lang w:val="sq-AL"/>
    </w:rPr>
  </w:style>
  <w:style w:type="paragraph" w:styleId="TOC2">
    <w:name w:val="toc 2"/>
    <w:basedOn w:val="Normal"/>
    <w:next w:val="Normal"/>
    <w:autoRedefine/>
    <w:uiPriority w:val="39"/>
    <w:unhideWhenUsed/>
    <w:rsid w:val="002C3F8D"/>
    <w:pPr>
      <w:spacing w:after="100"/>
      <w:ind w:left="220"/>
    </w:pPr>
  </w:style>
  <w:style w:type="paragraph" w:styleId="Header">
    <w:name w:val="header"/>
    <w:basedOn w:val="Normal"/>
    <w:link w:val="HeaderChar"/>
    <w:unhideWhenUsed/>
    <w:rsid w:val="002C3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F8D"/>
    <w:rPr>
      <w:lang w:val="sq-AL"/>
    </w:rPr>
  </w:style>
  <w:style w:type="paragraph" w:styleId="Footer">
    <w:name w:val="footer"/>
    <w:basedOn w:val="Normal"/>
    <w:link w:val="FooterChar"/>
    <w:uiPriority w:val="99"/>
    <w:unhideWhenUsed/>
    <w:rsid w:val="002C3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F8D"/>
    <w:rPr>
      <w:lang w:val="sq-AL"/>
    </w:rPr>
  </w:style>
  <w:style w:type="paragraph" w:styleId="BalloonText">
    <w:name w:val="Balloon Text"/>
    <w:basedOn w:val="Normal"/>
    <w:link w:val="BalloonTextChar"/>
    <w:uiPriority w:val="99"/>
    <w:semiHidden/>
    <w:unhideWhenUsed/>
    <w:rsid w:val="009D3A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A0C"/>
    <w:rPr>
      <w:rFonts w:ascii="Segoe UI" w:hAnsi="Segoe UI" w:cs="Segoe UI"/>
      <w:sz w:val="18"/>
      <w:szCs w:val="18"/>
      <w:lang w:val="sq-AL"/>
    </w:rPr>
  </w:style>
  <w:style w:type="character" w:styleId="CommentReference">
    <w:name w:val="annotation reference"/>
    <w:basedOn w:val="DefaultParagraphFont"/>
    <w:uiPriority w:val="99"/>
    <w:semiHidden/>
    <w:unhideWhenUsed/>
    <w:rsid w:val="009D3A0C"/>
    <w:rPr>
      <w:sz w:val="16"/>
      <w:szCs w:val="16"/>
    </w:rPr>
  </w:style>
  <w:style w:type="paragraph" w:styleId="CommentText">
    <w:name w:val="annotation text"/>
    <w:basedOn w:val="Normal"/>
    <w:link w:val="CommentTextChar"/>
    <w:uiPriority w:val="99"/>
    <w:semiHidden/>
    <w:unhideWhenUsed/>
    <w:rsid w:val="009D3A0C"/>
    <w:pPr>
      <w:spacing w:line="240" w:lineRule="auto"/>
    </w:pPr>
    <w:rPr>
      <w:sz w:val="20"/>
      <w:szCs w:val="20"/>
    </w:rPr>
  </w:style>
  <w:style w:type="character" w:customStyle="1" w:styleId="CommentTextChar">
    <w:name w:val="Comment Text Char"/>
    <w:basedOn w:val="DefaultParagraphFont"/>
    <w:link w:val="CommentText"/>
    <w:uiPriority w:val="99"/>
    <w:semiHidden/>
    <w:rsid w:val="009D3A0C"/>
    <w:rPr>
      <w:sz w:val="20"/>
      <w:szCs w:val="20"/>
      <w:lang w:val="sq-AL"/>
    </w:rPr>
  </w:style>
  <w:style w:type="paragraph" w:styleId="CommentSubject">
    <w:name w:val="annotation subject"/>
    <w:basedOn w:val="CommentText"/>
    <w:next w:val="CommentText"/>
    <w:link w:val="CommentSubjectChar"/>
    <w:uiPriority w:val="99"/>
    <w:semiHidden/>
    <w:unhideWhenUsed/>
    <w:rsid w:val="009D3A0C"/>
    <w:rPr>
      <w:b/>
      <w:bCs/>
    </w:rPr>
  </w:style>
  <w:style w:type="character" w:customStyle="1" w:styleId="CommentSubjectChar">
    <w:name w:val="Comment Subject Char"/>
    <w:basedOn w:val="CommentTextChar"/>
    <w:link w:val="CommentSubject"/>
    <w:uiPriority w:val="99"/>
    <w:semiHidden/>
    <w:rsid w:val="009D3A0C"/>
    <w:rPr>
      <w:b/>
      <w:bCs/>
      <w:sz w:val="20"/>
      <w:szCs w:val="20"/>
      <w:lang w:val="sq-AL"/>
    </w:rPr>
  </w:style>
  <w:style w:type="table" w:styleId="MediumGrid3-Accent1">
    <w:name w:val="Medium Grid 3 Accent 1"/>
    <w:basedOn w:val="TableNormal"/>
    <w:uiPriority w:val="69"/>
    <w:rsid w:val="00921118"/>
    <w:pPr>
      <w:widowControl w:val="0"/>
      <w:spacing w:after="0" w:line="240" w:lineRule="auto"/>
    </w:pPr>
    <w:rPr>
      <w:rFonts w:eastAsia="MS Minch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4B3E85"/>
    <w:rPr>
      <w:rFonts w:asciiTheme="majorHAnsi" w:eastAsiaTheme="majorEastAsia" w:hAnsiTheme="majorHAnsi" w:cstheme="majorBidi"/>
      <w:color w:val="1F4D78" w:themeColor="accent1" w:themeShade="7F"/>
      <w:sz w:val="24"/>
      <w:szCs w:val="24"/>
      <w:lang w:val="sq-AL"/>
    </w:rPr>
  </w:style>
  <w:style w:type="paragraph" w:styleId="TOC3">
    <w:name w:val="toc 3"/>
    <w:basedOn w:val="Normal"/>
    <w:next w:val="Normal"/>
    <w:autoRedefine/>
    <w:uiPriority w:val="39"/>
    <w:unhideWhenUsed/>
    <w:rsid w:val="00C57BBD"/>
    <w:pPr>
      <w:spacing w:after="100"/>
      <w:ind w:left="440"/>
    </w:pPr>
  </w:style>
  <w:style w:type="paragraph" w:styleId="Title">
    <w:name w:val="Title"/>
    <w:basedOn w:val="Normal"/>
    <w:link w:val="TitleChar"/>
    <w:qFormat/>
    <w:rsid w:val="00802673"/>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802673"/>
    <w:rPr>
      <w:rFonts w:ascii="Times New Roman" w:eastAsia="Times New Roman" w:hAnsi="Times New Roman" w:cs="Times New Roman"/>
      <w:b/>
      <w:sz w:val="24"/>
      <w:szCs w:val="20"/>
      <w:lang w:val="sq-AL"/>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802673"/>
    <w:rPr>
      <w:rFonts w:eastAsia="MS Mincho"/>
      <w:lang w:val="sq-AL"/>
    </w:rPr>
  </w:style>
  <w:style w:type="table" w:styleId="TableGrid">
    <w:name w:val="Table Grid"/>
    <w:basedOn w:val="TableNormal"/>
    <w:uiPriority w:val="39"/>
    <w:rsid w:val="0051330E"/>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6Colorful">
    <w:name w:val="List Table 6 Colorful"/>
    <w:basedOn w:val="TableNormal"/>
    <w:uiPriority w:val="51"/>
    <w:rsid w:val="00C409C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Shading2-Accent1">
    <w:name w:val="Medium Shading 2 Accent 1"/>
    <w:basedOn w:val="TableNormal"/>
    <w:uiPriority w:val="64"/>
    <w:rsid w:val="00145E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F54E81"/>
    <w:pPr>
      <w:spacing w:before="100" w:beforeAutospacing="1" w:after="100" w:afterAutospacing="1" w:line="240" w:lineRule="auto"/>
    </w:pPr>
    <w:rPr>
      <w:rFonts w:ascii="Times New Roman" w:eastAsia="Times New Roman" w:hAnsi="Times New Roman" w:cs="Times New Roman"/>
      <w:sz w:val="24"/>
      <w:szCs w:val="24"/>
      <w:lang w:eastAsia="sq-AL"/>
    </w:rPr>
  </w:style>
  <w:style w:type="character" w:styleId="Strong">
    <w:name w:val="Strong"/>
    <w:basedOn w:val="DefaultParagraphFont"/>
    <w:uiPriority w:val="22"/>
    <w:qFormat/>
    <w:rsid w:val="004069C7"/>
    <w:rPr>
      <w:b/>
      <w:bCs/>
    </w:rPr>
  </w:style>
  <w:style w:type="paragraph" w:styleId="BodyText2">
    <w:name w:val="Body Text 2"/>
    <w:basedOn w:val="Normal"/>
    <w:link w:val="BodyText2Char"/>
    <w:rsid w:val="00672C3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672C3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E6250"/>
    <w:pPr>
      <w:widowControl w:val="0"/>
      <w:spacing w:after="0" w:line="240" w:lineRule="auto"/>
    </w:pPr>
    <w:rPr>
      <w:lang w:val="en-US"/>
    </w:rPr>
  </w:style>
  <w:style w:type="paragraph" w:styleId="Subtitle">
    <w:name w:val="Subtitle"/>
    <w:basedOn w:val="Normal"/>
    <w:next w:val="Normal"/>
    <w:link w:val="SubtitleChar"/>
    <w:uiPriority w:val="11"/>
    <w:qFormat/>
    <w:rsid w:val="0094050D"/>
    <w:pPr>
      <w:numPr>
        <w:ilvl w:val="1"/>
      </w:numPr>
      <w:spacing w:after="0" w:line="240" w:lineRule="auto"/>
    </w:pPr>
    <w:rPr>
      <w:rFonts w:ascii="Cambria" w:eastAsia="Times New Roman"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94050D"/>
    <w:rPr>
      <w:rFonts w:ascii="Cambria" w:eastAsia="Times New Roman" w:hAnsi="Cambria" w:cs="Times New Roman"/>
      <w:i/>
      <w:iCs/>
      <w:color w:val="4F81BD"/>
      <w:spacing w:val="15"/>
      <w:sz w:val="24"/>
      <w:szCs w:val="24"/>
      <w:lang w:val="sq-AL" w:eastAsia="ja-JP"/>
    </w:rPr>
  </w:style>
  <w:style w:type="paragraph" w:customStyle="1" w:styleId="yiv3366430397ydp92820566msonormal">
    <w:name w:val="yiv3366430397ydp92820566msonormal"/>
    <w:basedOn w:val="Normal"/>
    <w:rsid w:val="007C4E18"/>
    <w:pPr>
      <w:spacing w:before="100" w:beforeAutospacing="1" w:after="100" w:afterAutospacing="1" w:line="240" w:lineRule="auto"/>
    </w:pPr>
    <w:rPr>
      <w:rFonts w:ascii="Times New Roman" w:eastAsia="Times New Roman" w:hAnsi="Times New Roman" w:cs="Times New Roman"/>
      <w:sz w:val="24"/>
      <w:szCs w:val="24"/>
      <w:lang w:eastAsia="sq-AL"/>
    </w:rPr>
  </w:style>
  <w:style w:type="paragraph" w:customStyle="1" w:styleId="yiv3366430397ydp92820566msobodytext2">
    <w:name w:val="yiv3366430397ydp92820566msobodytext2"/>
    <w:basedOn w:val="Normal"/>
    <w:rsid w:val="007C4E18"/>
    <w:pPr>
      <w:spacing w:before="100" w:beforeAutospacing="1" w:after="100" w:afterAutospacing="1" w:line="240" w:lineRule="auto"/>
    </w:pPr>
    <w:rPr>
      <w:rFonts w:ascii="Times New Roman" w:eastAsia="Times New Roman" w:hAnsi="Times New Roman" w:cs="Times New Roman"/>
      <w:sz w:val="24"/>
      <w:szCs w:val="24"/>
      <w:lang w:eastAsia="sq-AL"/>
    </w:rPr>
  </w:style>
  <w:style w:type="paragraph" w:customStyle="1" w:styleId="yiv3366430397ydp92820566msolistparagraph">
    <w:name w:val="yiv3366430397ydp92820566msolistparagraph"/>
    <w:basedOn w:val="Normal"/>
    <w:rsid w:val="007C4E18"/>
    <w:pPr>
      <w:spacing w:before="100" w:beforeAutospacing="1" w:after="100" w:afterAutospacing="1" w:line="240" w:lineRule="auto"/>
    </w:pPr>
    <w:rPr>
      <w:rFonts w:ascii="Times New Roman" w:eastAsia="Times New Roman" w:hAnsi="Times New Roman" w:cs="Times New Roman"/>
      <w:sz w:val="24"/>
      <w:szCs w:val="24"/>
      <w:lang w:eastAsia="sq-AL"/>
    </w:rPr>
  </w:style>
  <w:style w:type="character" w:styleId="Emphasis">
    <w:name w:val="Emphasis"/>
    <w:basedOn w:val="DefaultParagraphFont"/>
    <w:uiPriority w:val="20"/>
    <w:qFormat/>
    <w:rsid w:val="00C1487A"/>
    <w:rPr>
      <w:i/>
      <w:iCs/>
    </w:rPr>
  </w:style>
  <w:style w:type="paragraph" w:customStyle="1" w:styleId="xydp4165c127msonormal">
    <w:name w:val="x_ydp4165c127msonormal"/>
    <w:basedOn w:val="Normal"/>
    <w:rsid w:val="00F11557"/>
    <w:pPr>
      <w:spacing w:before="100" w:beforeAutospacing="1" w:after="100" w:afterAutospacing="1" w:line="240" w:lineRule="auto"/>
    </w:pPr>
    <w:rPr>
      <w:rFonts w:ascii="Times New Roman" w:eastAsia="Times New Roman" w:hAnsi="Times New Roman" w:cs="Times New Roman"/>
      <w:sz w:val="24"/>
      <w:szCs w:val="24"/>
      <w:lang w:eastAsia="sq-AL"/>
    </w:rPr>
  </w:style>
  <w:style w:type="paragraph" w:styleId="FootnoteText">
    <w:name w:val="footnote text"/>
    <w:basedOn w:val="Normal"/>
    <w:link w:val="FootnoteTextChar"/>
    <w:uiPriority w:val="99"/>
    <w:semiHidden/>
    <w:unhideWhenUsed/>
    <w:rsid w:val="002679D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679DF"/>
    <w:rPr>
      <w:sz w:val="20"/>
      <w:szCs w:val="20"/>
    </w:rPr>
  </w:style>
  <w:style w:type="character" w:styleId="FootnoteReference">
    <w:name w:val="footnote reference"/>
    <w:basedOn w:val="DefaultParagraphFont"/>
    <w:uiPriority w:val="99"/>
    <w:semiHidden/>
    <w:unhideWhenUsed/>
    <w:rsid w:val="002679DF"/>
    <w:rPr>
      <w:vertAlign w:val="superscript"/>
    </w:rPr>
  </w:style>
  <w:style w:type="character" w:customStyle="1" w:styleId="Heading4Char">
    <w:name w:val="Heading 4 Char"/>
    <w:basedOn w:val="DefaultParagraphFont"/>
    <w:link w:val="Heading4"/>
    <w:uiPriority w:val="9"/>
    <w:rsid w:val="00A1226C"/>
    <w:rPr>
      <w:rFonts w:asciiTheme="majorHAnsi" w:eastAsiaTheme="majorEastAsia" w:hAnsiTheme="majorHAnsi" w:cstheme="majorBidi"/>
      <w:i/>
      <w:iCs/>
      <w:color w:val="2E74B5" w:themeColor="accent1" w:themeShade="BF"/>
      <w:lang w:val="sq-AL"/>
    </w:rPr>
  </w:style>
  <w:style w:type="paragraph" w:customStyle="1" w:styleId="Default">
    <w:name w:val="Default"/>
    <w:rsid w:val="00DF7C45"/>
    <w:pPr>
      <w:autoSpaceDE w:val="0"/>
      <w:autoSpaceDN w:val="0"/>
      <w:adjustRightInd w:val="0"/>
      <w:spacing w:after="0" w:line="240" w:lineRule="auto"/>
    </w:pPr>
    <w:rPr>
      <w:rFonts w:ascii="Times New Roman" w:hAnsi="Times New Roman" w:cs="Times New Roman"/>
      <w:color w:val="000000"/>
      <w:sz w:val="24"/>
      <w:szCs w:val="24"/>
      <w:lang w:val="sq-AL"/>
    </w:rPr>
  </w:style>
  <w:style w:type="character" w:customStyle="1" w:styleId="UnresolvedMention1">
    <w:name w:val="Unresolved Mention1"/>
    <w:basedOn w:val="DefaultParagraphFont"/>
    <w:uiPriority w:val="99"/>
    <w:semiHidden/>
    <w:unhideWhenUsed/>
    <w:rsid w:val="00FC113C"/>
    <w:rPr>
      <w:color w:val="605E5C"/>
      <w:shd w:val="clear" w:color="auto" w:fill="E1DFDD"/>
    </w:rPr>
  </w:style>
  <w:style w:type="paragraph" w:customStyle="1" w:styleId="yiv1643131559msonormal">
    <w:name w:val="yiv1643131559msonormal"/>
    <w:basedOn w:val="Normal"/>
    <w:rsid w:val="00341663"/>
    <w:pPr>
      <w:spacing w:before="100" w:beforeAutospacing="1" w:after="100" w:afterAutospacing="1" w:line="240" w:lineRule="auto"/>
    </w:pPr>
    <w:rPr>
      <w:rFonts w:ascii="Times New Roman" w:eastAsia="Times New Roman" w:hAnsi="Times New Roman" w:cs="Times New Roman"/>
      <w:sz w:val="24"/>
      <w:szCs w:val="24"/>
      <w:lang w:eastAsia="sq-AL"/>
    </w:rPr>
  </w:style>
  <w:style w:type="character" w:customStyle="1" w:styleId="yiv1643131559gmail-il">
    <w:name w:val="yiv1643131559gmail-il"/>
    <w:basedOn w:val="DefaultParagraphFont"/>
    <w:rsid w:val="00341663"/>
  </w:style>
  <w:style w:type="table" w:styleId="GridTable3-Accent3">
    <w:name w:val="Grid Table 3 Accent 3"/>
    <w:basedOn w:val="TableNormal"/>
    <w:uiPriority w:val="48"/>
    <w:rsid w:val="00F2564D"/>
    <w:pPr>
      <w:spacing w:after="0" w:line="240" w:lineRule="auto"/>
    </w:pPr>
    <w:rPr>
      <w:lang w:val="sq-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Caption">
    <w:name w:val="caption"/>
    <w:basedOn w:val="Normal"/>
    <w:next w:val="Normal"/>
    <w:uiPriority w:val="35"/>
    <w:unhideWhenUsed/>
    <w:qFormat/>
    <w:rsid w:val="00F2564D"/>
    <w:pPr>
      <w:spacing w:after="200" w:line="240" w:lineRule="auto"/>
    </w:pPr>
    <w:rPr>
      <w:i/>
      <w:iCs/>
      <w:color w:val="44546A" w:themeColor="text2"/>
      <w:sz w:val="18"/>
      <w:szCs w:val="18"/>
      <w:lang w:val="en-US"/>
    </w:rPr>
  </w:style>
  <w:style w:type="character" w:customStyle="1" w:styleId="normaltextrun">
    <w:name w:val="normaltextrun"/>
    <w:basedOn w:val="DefaultParagraphFont"/>
    <w:rsid w:val="0019728C"/>
  </w:style>
  <w:style w:type="character" w:customStyle="1" w:styleId="eop">
    <w:name w:val="eop"/>
    <w:basedOn w:val="DefaultParagraphFont"/>
    <w:rsid w:val="0019728C"/>
  </w:style>
  <w:style w:type="paragraph" w:customStyle="1" w:styleId="paragraph">
    <w:name w:val="paragraph"/>
    <w:basedOn w:val="Normal"/>
    <w:rsid w:val="009F165D"/>
    <w:pPr>
      <w:spacing w:before="100" w:beforeAutospacing="1" w:after="100" w:afterAutospacing="1" w:line="240" w:lineRule="auto"/>
    </w:pPr>
    <w:rPr>
      <w:rFonts w:ascii="Times New Roman" w:eastAsia="Times New Roman" w:hAnsi="Times New Roman" w:cs="Times New Roman"/>
      <w:sz w:val="24"/>
      <w:szCs w:val="24"/>
      <w:lang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09591">
      <w:bodyDiv w:val="1"/>
      <w:marLeft w:val="0"/>
      <w:marRight w:val="0"/>
      <w:marTop w:val="0"/>
      <w:marBottom w:val="0"/>
      <w:divBdr>
        <w:top w:val="none" w:sz="0" w:space="0" w:color="auto"/>
        <w:left w:val="none" w:sz="0" w:space="0" w:color="auto"/>
        <w:bottom w:val="none" w:sz="0" w:space="0" w:color="auto"/>
        <w:right w:val="none" w:sz="0" w:space="0" w:color="auto"/>
      </w:divBdr>
    </w:div>
    <w:div w:id="46682455">
      <w:bodyDiv w:val="1"/>
      <w:marLeft w:val="0"/>
      <w:marRight w:val="0"/>
      <w:marTop w:val="0"/>
      <w:marBottom w:val="0"/>
      <w:divBdr>
        <w:top w:val="none" w:sz="0" w:space="0" w:color="auto"/>
        <w:left w:val="none" w:sz="0" w:space="0" w:color="auto"/>
        <w:bottom w:val="none" w:sz="0" w:space="0" w:color="auto"/>
        <w:right w:val="none" w:sz="0" w:space="0" w:color="auto"/>
      </w:divBdr>
    </w:div>
    <w:div w:id="49230570">
      <w:bodyDiv w:val="1"/>
      <w:marLeft w:val="0"/>
      <w:marRight w:val="0"/>
      <w:marTop w:val="0"/>
      <w:marBottom w:val="0"/>
      <w:divBdr>
        <w:top w:val="none" w:sz="0" w:space="0" w:color="auto"/>
        <w:left w:val="none" w:sz="0" w:space="0" w:color="auto"/>
        <w:bottom w:val="none" w:sz="0" w:space="0" w:color="auto"/>
        <w:right w:val="none" w:sz="0" w:space="0" w:color="auto"/>
      </w:divBdr>
    </w:div>
    <w:div w:id="68816733">
      <w:bodyDiv w:val="1"/>
      <w:marLeft w:val="0"/>
      <w:marRight w:val="0"/>
      <w:marTop w:val="0"/>
      <w:marBottom w:val="0"/>
      <w:divBdr>
        <w:top w:val="none" w:sz="0" w:space="0" w:color="auto"/>
        <w:left w:val="none" w:sz="0" w:space="0" w:color="auto"/>
        <w:bottom w:val="none" w:sz="0" w:space="0" w:color="auto"/>
        <w:right w:val="none" w:sz="0" w:space="0" w:color="auto"/>
      </w:divBdr>
    </w:div>
    <w:div w:id="101610829">
      <w:bodyDiv w:val="1"/>
      <w:marLeft w:val="0"/>
      <w:marRight w:val="0"/>
      <w:marTop w:val="0"/>
      <w:marBottom w:val="0"/>
      <w:divBdr>
        <w:top w:val="none" w:sz="0" w:space="0" w:color="auto"/>
        <w:left w:val="none" w:sz="0" w:space="0" w:color="auto"/>
        <w:bottom w:val="none" w:sz="0" w:space="0" w:color="auto"/>
        <w:right w:val="none" w:sz="0" w:space="0" w:color="auto"/>
      </w:divBdr>
    </w:div>
    <w:div w:id="166676947">
      <w:bodyDiv w:val="1"/>
      <w:marLeft w:val="0"/>
      <w:marRight w:val="0"/>
      <w:marTop w:val="0"/>
      <w:marBottom w:val="0"/>
      <w:divBdr>
        <w:top w:val="none" w:sz="0" w:space="0" w:color="auto"/>
        <w:left w:val="none" w:sz="0" w:space="0" w:color="auto"/>
        <w:bottom w:val="none" w:sz="0" w:space="0" w:color="auto"/>
        <w:right w:val="none" w:sz="0" w:space="0" w:color="auto"/>
      </w:divBdr>
    </w:div>
    <w:div w:id="184174437">
      <w:bodyDiv w:val="1"/>
      <w:marLeft w:val="0"/>
      <w:marRight w:val="0"/>
      <w:marTop w:val="0"/>
      <w:marBottom w:val="0"/>
      <w:divBdr>
        <w:top w:val="none" w:sz="0" w:space="0" w:color="auto"/>
        <w:left w:val="none" w:sz="0" w:space="0" w:color="auto"/>
        <w:bottom w:val="none" w:sz="0" w:space="0" w:color="auto"/>
        <w:right w:val="none" w:sz="0" w:space="0" w:color="auto"/>
      </w:divBdr>
    </w:div>
    <w:div w:id="205484902">
      <w:bodyDiv w:val="1"/>
      <w:marLeft w:val="0"/>
      <w:marRight w:val="0"/>
      <w:marTop w:val="0"/>
      <w:marBottom w:val="0"/>
      <w:divBdr>
        <w:top w:val="none" w:sz="0" w:space="0" w:color="auto"/>
        <w:left w:val="none" w:sz="0" w:space="0" w:color="auto"/>
        <w:bottom w:val="none" w:sz="0" w:space="0" w:color="auto"/>
        <w:right w:val="none" w:sz="0" w:space="0" w:color="auto"/>
      </w:divBdr>
    </w:div>
    <w:div w:id="227427384">
      <w:bodyDiv w:val="1"/>
      <w:marLeft w:val="0"/>
      <w:marRight w:val="0"/>
      <w:marTop w:val="0"/>
      <w:marBottom w:val="0"/>
      <w:divBdr>
        <w:top w:val="none" w:sz="0" w:space="0" w:color="auto"/>
        <w:left w:val="none" w:sz="0" w:space="0" w:color="auto"/>
        <w:bottom w:val="none" w:sz="0" w:space="0" w:color="auto"/>
        <w:right w:val="none" w:sz="0" w:space="0" w:color="auto"/>
      </w:divBdr>
    </w:div>
    <w:div w:id="238440586">
      <w:bodyDiv w:val="1"/>
      <w:marLeft w:val="0"/>
      <w:marRight w:val="0"/>
      <w:marTop w:val="0"/>
      <w:marBottom w:val="0"/>
      <w:divBdr>
        <w:top w:val="none" w:sz="0" w:space="0" w:color="auto"/>
        <w:left w:val="none" w:sz="0" w:space="0" w:color="auto"/>
        <w:bottom w:val="none" w:sz="0" w:space="0" w:color="auto"/>
        <w:right w:val="none" w:sz="0" w:space="0" w:color="auto"/>
      </w:divBdr>
    </w:div>
    <w:div w:id="238636385">
      <w:bodyDiv w:val="1"/>
      <w:marLeft w:val="0"/>
      <w:marRight w:val="0"/>
      <w:marTop w:val="0"/>
      <w:marBottom w:val="0"/>
      <w:divBdr>
        <w:top w:val="none" w:sz="0" w:space="0" w:color="auto"/>
        <w:left w:val="none" w:sz="0" w:space="0" w:color="auto"/>
        <w:bottom w:val="none" w:sz="0" w:space="0" w:color="auto"/>
        <w:right w:val="none" w:sz="0" w:space="0" w:color="auto"/>
      </w:divBdr>
    </w:div>
    <w:div w:id="245923101">
      <w:bodyDiv w:val="1"/>
      <w:marLeft w:val="0"/>
      <w:marRight w:val="0"/>
      <w:marTop w:val="0"/>
      <w:marBottom w:val="0"/>
      <w:divBdr>
        <w:top w:val="none" w:sz="0" w:space="0" w:color="auto"/>
        <w:left w:val="none" w:sz="0" w:space="0" w:color="auto"/>
        <w:bottom w:val="none" w:sz="0" w:space="0" w:color="auto"/>
        <w:right w:val="none" w:sz="0" w:space="0" w:color="auto"/>
      </w:divBdr>
      <w:divsChild>
        <w:div w:id="702677980">
          <w:marLeft w:val="0"/>
          <w:marRight w:val="0"/>
          <w:marTop w:val="0"/>
          <w:marBottom w:val="0"/>
          <w:divBdr>
            <w:top w:val="none" w:sz="0" w:space="0" w:color="auto"/>
            <w:left w:val="none" w:sz="0" w:space="0" w:color="auto"/>
            <w:bottom w:val="none" w:sz="0" w:space="0" w:color="auto"/>
            <w:right w:val="none" w:sz="0" w:space="0" w:color="auto"/>
          </w:divBdr>
          <w:divsChild>
            <w:div w:id="736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3494">
      <w:bodyDiv w:val="1"/>
      <w:marLeft w:val="0"/>
      <w:marRight w:val="0"/>
      <w:marTop w:val="0"/>
      <w:marBottom w:val="0"/>
      <w:divBdr>
        <w:top w:val="none" w:sz="0" w:space="0" w:color="auto"/>
        <w:left w:val="none" w:sz="0" w:space="0" w:color="auto"/>
        <w:bottom w:val="none" w:sz="0" w:space="0" w:color="auto"/>
        <w:right w:val="none" w:sz="0" w:space="0" w:color="auto"/>
      </w:divBdr>
    </w:div>
    <w:div w:id="269051043">
      <w:bodyDiv w:val="1"/>
      <w:marLeft w:val="0"/>
      <w:marRight w:val="0"/>
      <w:marTop w:val="0"/>
      <w:marBottom w:val="0"/>
      <w:divBdr>
        <w:top w:val="none" w:sz="0" w:space="0" w:color="auto"/>
        <w:left w:val="none" w:sz="0" w:space="0" w:color="auto"/>
        <w:bottom w:val="none" w:sz="0" w:space="0" w:color="auto"/>
        <w:right w:val="none" w:sz="0" w:space="0" w:color="auto"/>
      </w:divBdr>
    </w:div>
    <w:div w:id="311107860">
      <w:bodyDiv w:val="1"/>
      <w:marLeft w:val="0"/>
      <w:marRight w:val="0"/>
      <w:marTop w:val="0"/>
      <w:marBottom w:val="0"/>
      <w:divBdr>
        <w:top w:val="none" w:sz="0" w:space="0" w:color="auto"/>
        <w:left w:val="none" w:sz="0" w:space="0" w:color="auto"/>
        <w:bottom w:val="none" w:sz="0" w:space="0" w:color="auto"/>
        <w:right w:val="none" w:sz="0" w:space="0" w:color="auto"/>
      </w:divBdr>
    </w:div>
    <w:div w:id="337778157">
      <w:bodyDiv w:val="1"/>
      <w:marLeft w:val="0"/>
      <w:marRight w:val="0"/>
      <w:marTop w:val="0"/>
      <w:marBottom w:val="0"/>
      <w:divBdr>
        <w:top w:val="none" w:sz="0" w:space="0" w:color="auto"/>
        <w:left w:val="none" w:sz="0" w:space="0" w:color="auto"/>
        <w:bottom w:val="none" w:sz="0" w:space="0" w:color="auto"/>
        <w:right w:val="none" w:sz="0" w:space="0" w:color="auto"/>
      </w:divBdr>
    </w:div>
    <w:div w:id="353924925">
      <w:bodyDiv w:val="1"/>
      <w:marLeft w:val="0"/>
      <w:marRight w:val="0"/>
      <w:marTop w:val="0"/>
      <w:marBottom w:val="0"/>
      <w:divBdr>
        <w:top w:val="none" w:sz="0" w:space="0" w:color="auto"/>
        <w:left w:val="none" w:sz="0" w:space="0" w:color="auto"/>
        <w:bottom w:val="none" w:sz="0" w:space="0" w:color="auto"/>
        <w:right w:val="none" w:sz="0" w:space="0" w:color="auto"/>
      </w:divBdr>
    </w:div>
    <w:div w:id="380251643">
      <w:bodyDiv w:val="1"/>
      <w:marLeft w:val="0"/>
      <w:marRight w:val="0"/>
      <w:marTop w:val="0"/>
      <w:marBottom w:val="0"/>
      <w:divBdr>
        <w:top w:val="none" w:sz="0" w:space="0" w:color="auto"/>
        <w:left w:val="none" w:sz="0" w:space="0" w:color="auto"/>
        <w:bottom w:val="none" w:sz="0" w:space="0" w:color="auto"/>
        <w:right w:val="none" w:sz="0" w:space="0" w:color="auto"/>
      </w:divBdr>
    </w:div>
    <w:div w:id="398528048">
      <w:bodyDiv w:val="1"/>
      <w:marLeft w:val="0"/>
      <w:marRight w:val="0"/>
      <w:marTop w:val="0"/>
      <w:marBottom w:val="0"/>
      <w:divBdr>
        <w:top w:val="none" w:sz="0" w:space="0" w:color="auto"/>
        <w:left w:val="none" w:sz="0" w:space="0" w:color="auto"/>
        <w:bottom w:val="none" w:sz="0" w:space="0" w:color="auto"/>
        <w:right w:val="none" w:sz="0" w:space="0" w:color="auto"/>
      </w:divBdr>
    </w:div>
    <w:div w:id="409162933">
      <w:bodyDiv w:val="1"/>
      <w:marLeft w:val="0"/>
      <w:marRight w:val="0"/>
      <w:marTop w:val="0"/>
      <w:marBottom w:val="0"/>
      <w:divBdr>
        <w:top w:val="none" w:sz="0" w:space="0" w:color="auto"/>
        <w:left w:val="none" w:sz="0" w:space="0" w:color="auto"/>
        <w:bottom w:val="none" w:sz="0" w:space="0" w:color="auto"/>
        <w:right w:val="none" w:sz="0" w:space="0" w:color="auto"/>
      </w:divBdr>
    </w:div>
    <w:div w:id="420683847">
      <w:bodyDiv w:val="1"/>
      <w:marLeft w:val="0"/>
      <w:marRight w:val="0"/>
      <w:marTop w:val="0"/>
      <w:marBottom w:val="0"/>
      <w:divBdr>
        <w:top w:val="none" w:sz="0" w:space="0" w:color="auto"/>
        <w:left w:val="none" w:sz="0" w:space="0" w:color="auto"/>
        <w:bottom w:val="none" w:sz="0" w:space="0" w:color="auto"/>
        <w:right w:val="none" w:sz="0" w:space="0" w:color="auto"/>
      </w:divBdr>
      <w:divsChild>
        <w:div w:id="87770411">
          <w:marLeft w:val="0"/>
          <w:marRight w:val="0"/>
          <w:marTop w:val="0"/>
          <w:marBottom w:val="0"/>
          <w:divBdr>
            <w:top w:val="none" w:sz="0" w:space="0" w:color="auto"/>
            <w:left w:val="none" w:sz="0" w:space="0" w:color="auto"/>
            <w:bottom w:val="none" w:sz="0" w:space="0" w:color="auto"/>
            <w:right w:val="none" w:sz="0" w:space="0" w:color="auto"/>
          </w:divBdr>
        </w:div>
        <w:div w:id="686833672">
          <w:marLeft w:val="0"/>
          <w:marRight w:val="0"/>
          <w:marTop w:val="0"/>
          <w:marBottom w:val="0"/>
          <w:divBdr>
            <w:top w:val="none" w:sz="0" w:space="0" w:color="auto"/>
            <w:left w:val="none" w:sz="0" w:space="0" w:color="auto"/>
            <w:bottom w:val="none" w:sz="0" w:space="0" w:color="auto"/>
            <w:right w:val="none" w:sz="0" w:space="0" w:color="auto"/>
          </w:divBdr>
          <w:divsChild>
            <w:div w:id="1108886604">
              <w:marLeft w:val="0"/>
              <w:marRight w:val="0"/>
              <w:marTop w:val="0"/>
              <w:marBottom w:val="0"/>
              <w:divBdr>
                <w:top w:val="none" w:sz="0" w:space="0" w:color="auto"/>
                <w:left w:val="none" w:sz="0" w:space="0" w:color="auto"/>
                <w:bottom w:val="none" w:sz="0" w:space="0" w:color="auto"/>
                <w:right w:val="none" w:sz="0" w:space="0" w:color="auto"/>
              </w:divBdr>
              <w:divsChild>
                <w:div w:id="1173299317">
                  <w:marLeft w:val="0"/>
                  <w:marRight w:val="0"/>
                  <w:marTop w:val="0"/>
                  <w:marBottom w:val="0"/>
                  <w:divBdr>
                    <w:top w:val="none" w:sz="0" w:space="0" w:color="auto"/>
                    <w:left w:val="none" w:sz="0" w:space="0" w:color="auto"/>
                    <w:bottom w:val="none" w:sz="0" w:space="0" w:color="auto"/>
                    <w:right w:val="none" w:sz="0" w:space="0" w:color="auto"/>
                  </w:divBdr>
                  <w:divsChild>
                    <w:div w:id="737557379">
                      <w:marLeft w:val="0"/>
                      <w:marRight w:val="0"/>
                      <w:marTop w:val="0"/>
                      <w:marBottom w:val="0"/>
                      <w:divBdr>
                        <w:top w:val="none" w:sz="0" w:space="0" w:color="auto"/>
                        <w:left w:val="none" w:sz="0" w:space="0" w:color="auto"/>
                        <w:bottom w:val="none" w:sz="0" w:space="0" w:color="auto"/>
                        <w:right w:val="none" w:sz="0" w:space="0" w:color="auto"/>
                      </w:divBdr>
                    </w:div>
                    <w:div w:id="923992873">
                      <w:marLeft w:val="0"/>
                      <w:marRight w:val="0"/>
                      <w:marTop w:val="0"/>
                      <w:marBottom w:val="0"/>
                      <w:divBdr>
                        <w:top w:val="none" w:sz="0" w:space="0" w:color="auto"/>
                        <w:left w:val="none" w:sz="0" w:space="0" w:color="auto"/>
                        <w:bottom w:val="none" w:sz="0" w:space="0" w:color="auto"/>
                        <w:right w:val="none" w:sz="0" w:space="0" w:color="auto"/>
                      </w:divBdr>
                    </w:div>
                    <w:div w:id="11146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435447">
      <w:bodyDiv w:val="1"/>
      <w:marLeft w:val="0"/>
      <w:marRight w:val="0"/>
      <w:marTop w:val="0"/>
      <w:marBottom w:val="0"/>
      <w:divBdr>
        <w:top w:val="none" w:sz="0" w:space="0" w:color="auto"/>
        <w:left w:val="none" w:sz="0" w:space="0" w:color="auto"/>
        <w:bottom w:val="none" w:sz="0" w:space="0" w:color="auto"/>
        <w:right w:val="none" w:sz="0" w:space="0" w:color="auto"/>
      </w:divBdr>
    </w:div>
    <w:div w:id="508177244">
      <w:bodyDiv w:val="1"/>
      <w:marLeft w:val="0"/>
      <w:marRight w:val="0"/>
      <w:marTop w:val="0"/>
      <w:marBottom w:val="0"/>
      <w:divBdr>
        <w:top w:val="none" w:sz="0" w:space="0" w:color="auto"/>
        <w:left w:val="none" w:sz="0" w:space="0" w:color="auto"/>
        <w:bottom w:val="none" w:sz="0" w:space="0" w:color="auto"/>
        <w:right w:val="none" w:sz="0" w:space="0" w:color="auto"/>
      </w:divBdr>
    </w:div>
    <w:div w:id="530263541">
      <w:bodyDiv w:val="1"/>
      <w:marLeft w:val="0"/>
      <w:marRight w:val="0"/>
      <w:marTop w:val="0"/>
      <w:marBottom w:val="0"/>
      <w:divBdr>
        <w:top w:val="none" w:sz="0" w:space="0" w:color="auto"/>
        <w:left w:val="none" w:sz="0" w:space="0" w:color="auto"/>
        <w:bottom w:val="none" w:sz="0" w:space="0" w:color="auto"/>
        <w:right w:val="none" w:sz="0" w:space="0" w:color="auto"/>
      </w:divBdr>
    </w:div>
    <w:div w:id="534387787">
      <w:bodyDiv w:val="1"/>
      <w:marLeft w:val="0"/>
      <w:marRight w:val="0"/>
      <w:marTop w:val="0"/>
      <w:marBottom w:val="0"/>
      <w:divBdr>
        <w:top w:val="none" w:sz="0" w:space="0" w:color="auto"/>
        <w:left w:val="none" w:sz="0" w:space="0" w:color="auto"/>
        <w:bottom w:val="none" w:sz="0" w:space="0" w:color="auto"/>
        <w:right w:val="none" w:sz="0" w:space="0" w:color="auto"/>
      </w:divBdr>
      <w:divsChild>
        <w:div w:id="119423587">
          <w:marLeft w:val="0"/>
          <w:marRight w:val="0"/>
          <w:marTop w:val="0"/>
          <w:marBottom w:val="0"/>
          <w:divBdr>
            <w:top w:val="none" w:sz="0" w:space="0" w:color="auto"/>
            <w:left w:val="none" w:sz="0" w:space="0" w:color="auto"/>
            <w:bottom w:val="none" w:sz="0" w:space="0" w:color="auto"/>
            <w:right w:val="none" w:sz="0" w:space="0" w:color="auto"/>
          </w:divBdr>
        </w:div>
        <w:div w:id="422579872">
          <w:marLeft w:val="0"/>
          <w:marRight w:val="0"/>
          <w:marTop w:val="0"/>
          <w:marBottom w:val="0"/>
          <w:divBdr>
            <w:top w:val="none" w:sz="0" w:space="0" w:color="auto"/>
            <w:left w:val="none" w:sz="0" w:space="0" w:color="auto"/>
            <w:bottom w:val="none" w:sz="0" w:space="0" w:color="auto"/>
            <w:right w:val="none" w:sz="0" w:space="0" w:color="auto"/>
          </w:divBdr>
        </w:div>
        <w:div w:id="892280139">
          <w:marLeft w:val="0"/>
          <w:marRight w:val="0"/>
          <w:marTop w:val="0"/>
          <w:marBottom w:val="0"/>
          <w:divBdr>
            <w:top w:val="none" w:sz="0" w:space="0" w:color="auto"/>
            <w:left w:val="none" w:sz="0" w:space="0" w:color="auto"/>
            <w:bottom w:val="none" w:sz="0" w:space="0" w:color="auto"/>
            <w:right w:val="none" w:sz="0" w:space="0" w:color="auto"/>
          </w:divBdr>
        </w:div>
        <w:div w:id="1025912063">
          <w:marLeft w:val="0"/>
          <w:marRight w:val="0"/>
          <w:marTop w:val="0"/>
          <w:marBottom w:val="0"/>
          <w:divBdr>
            <w:top w:val="none" w:sz="0" w:space="0" w:color="auto"/>
            <w:left w:val="none" w:sz="0" w:space="0" w:color="auto"/>
            <w:bottom w:val="none" w:sz="0" w:space="0" w:color="auto"/>
            <w:right w:val="none" w:sz="0" w:space="0" w:color="auto"/>
          </w:divBdr>
        </w:div>
        <w:div w:id="1321232408">
          <w:marLeft w:val="0"/>
          <w:marRight w:val="0"/>
          <w:marTop w:val="0"/>
          <w:marBottom w:val="0"/>
          <w:divBdr>
            <w:top w:val="none" w:sz="0" w:space="0" w:color="auto"/>
            <w:left w:val="none" w:sz="0" w:space="0" w:color="auto"/>
            <w:bottom w:val="none" w:sz="0" w:space="0" w:color="auto"/>
            <w:right w:val="none" w:sz="0" w:space="0" w:color="auto"/>
          </w:divBdr>
        </w:div>
        <w:div w:id="1480196614">
          <w:marLeft w:val="0"/>
          <w:marRight w:val="0"/>
          <w:marTop w:val="0"/>
          <w:marBottom w:val="0"/>
          <w:divBdr>
            <w:top w:val="none" w:sz="0" w:space="0" w:color="auto"/>
            <w:left w:val="none" w:sz="0" w:space="0" w:color="auto"/>
            <w:bottom w:val="none" w:sz="0" w:space="0" w:color="auto"/>
            <w:right w:val="none" w:sz="0" w:space="0" w:color="auto"/>
          </w:divBdr>
        </w:div>
        <w:div w:id="1729110809">
          <w:marLeft w:val="0"/>
          <w:marRight w:val="0"/>
          <w:marTop w:val="0"/>
          <w:marBottom w:val="0"/>
          <w:divBdr>
            <w:top w:val="none" w:sz="0" w:space="0" w:color="auto"/>
            <w:left w:val="none" w:sz="0" w:space="0" w:color="auto"/>
            <w:bottom w:val="none" w:sz="0" w:space="0" w:color="auto"/>
            <w:right w:val="none" w:sz="0" w:space="0" w:color="auto"/>
          </w:divBdr>
        </w:div>
      </w:divsChild>
    </w:div>
    <w:div w:id="574631675">
      <w:bodyDiv w:val="1"/>
      <w:marLeft w:val="0"/>
      <w:marRight w:val="0"/>
      <w:marTop w:val="0"/>
      <w:marBottom w:val="0"/>
      <w:divBdr>
        <w:top w:val="none" w:sz="0" w:space="0" w:color="auto"/>
        <w:left w:val="none" w:sz="0" w:space="0" w:color="auto"/>
        <w:bottom w:val="none" w:sz="0" w:space="0" w:color="auto"/>
        <w:right w:val="none" w:sz="0" w:space="0" w:color="auto"/>
      </w:divBdr>
    </w:div>
    <w:div w:id="578683687">
      <w:bodyDiv w:val="1"/>
      <w:marLeft w:val="0"/>
      <w:marRight w:val="0"/>
      <w:marTop w:val="0"/>
      <w:marBottom w:val="0"/>
      <w:divBdr>
        <w:top w:val="none" w:sz="0" w:space="0" w:color="auto"/>
        <w:left w:val="none" w:sz="0" w:space="0" w:color="auto"/>
        <w:bottom w:val="none" w:sz="0" w:space="0" w:color="auto"/>
        <w:right w:val="none" w:sz="0" w:space="0" w:color="auto"/>
      </w:divBdr>
    </w:div>
    <w:div w:id="591738618">
      <w:bodyDiv w:val="1"/>
      <w:marLeft w:val="0"/>
      <w:marRight w:val="0"/>
      <w:marTop w:val="0"/>
      <w:marBottom w:val="0"/>
      <w:divBdr>
        <w:top w:val="none" w:sz="0" w:space="0" w:color="auto"/>
        <w:left w:val="none" w:sz="0" w:space="0" w:color="auto"/>
        <w:bottom w:val="none" w:sz="0" w:space="0" w:color="auto"/>
        <w:right w:val="none" w:sz="0" w:space="0" w:color="auto"/>
      </w:divBdr>
    </w:div>
    <w:div w:id="592862503">
      <w:bodyDiv w:val="1"/>
      <w:marLeft w:val="0"/>
      <w:marRight w:val="0"/>
      <w:marTop w:val="0"/>
      <w:marBottom w:val="0"/>
      <w:divBdr>
        <w:top w:val="none" w:sz="0" w:space="0" w:color="auto"/>
        <w:left w:val="none" w:sz="0" w:space="0" w:color="auto"/>
        <w:bottom w:val="none" w:sz="0" w:space="0" w:color="auto"/>
        <w:right w:val="none" w:sz="0" w:space="0" w:color="auto"/>
      </w:divBdr>
    </w:div>
    <w:div w:id="615791766">
      <w:bodyDiv w:val="1"/>
      <w:marLeft w:val="0"/>
      <w:marRight w:val="0"/>
      <w:marTop w:val="0"/>
      <w:marBottom w:val="0"/>
      <w:divBdr>
        <w:top w:val="none" w:sz="0" w:space="0" w:color="auto"/>
        <w:left w:val="none" w:sz="0" w:space="0" w:color="auto"/>
        <w:bottom w:val="none" w:sz="0" w:space="0" w:color="auto"/>
        <w:right w:val="none" w:sz="0" w:space="0" w:color="auto"/>
      </w:divBdr>
    </w:div>
    <w:div w:id="641496349">
      <w:bodyDiv w:val="1"/>
      <w:marLeft w:val="0"/>
      <w:marRight w:val="0"/>
      <w:marTop w:val="0"/>
      <w:marBottom w:val="0"/>
      <w:divBdr>
        <w:top w:val="none" w:sz="0" w:space="0" w:color="auto"/>
        <w:left w:val="none" w:sz="0" w:space="0" w:color="auto"/>
        <w:bottom w:val="none" w:sz="0" w:space="0" w:color="auto"/>
        <w:right w:val="none" w:sz="0" w:space="0" w:color="auto"/>
      </w:divBdr>
    </w:div>
    <w:div w:id="652375490">
      <w:bodyDiv w:val="1"/>
      <w:marLeft w:val="0"/>
      <w:marRight w:val="0"/>
      <w:marTop w:val="0"/>
      <w:marBottom w:val="0"/>
      <w:divBdr>
        <w:top w:val="none" w:sz="0" w:space="0" w:color="auto"/>
        <w:left w:val="none" w:sz="0" w:space="0" w:color="auto"/>
        <w:bottom w:val="none" w:sz="0" w:space="0" w:color="auto"/>
        <w:right w:val="none" w:sz="0" w:space="0" w:color="auto"/>
      </w:divBdr>
    </w:div>
    <w:div w:id="712459337">
      <w:bodyDiv w:val="1"/>
      <w:marLeft w:val="0"/>
      <w:marRight w:val="0"/>
      <w:marTop w:val="0"/>
      <w:marBottom w:val="0"/>
      <w:divBdr>
        <w:top w:val="none" w:sz="0" w:space="0" w:color="auto"/>
        <w:left w:val="none" w:sz="0" w:space="0" w:color="auto"/>
        <w:bottom w:val="none" w:sz="0" w:space="0" w:color="auto"/>
        <w:right w:val="none" w:sz="0" w:space="0" w:color="auto"/>
      </w:divBdr>
    </w:div>
    <w:div w:id="712459951">
      <w:bodyDiv w:val="1"/>
      <w:marLeft w:val="0"/>
      <w:marRight w:val="0"/>
      <w:marTop w:val="0"/>
      <w:marBottom w:val="0"/>
      <w:divBdr>
        <w:top w:val="none" w:sz="0" w:space="0" w:color="auto"/>
        <w:left w:val="none" w:sz="0" w:space="0" w:color="auto"/>
        <w:bottom w:val="none" w:sz="0" w:space="0" w:color="auto"/>
        <w:right w:val="none" w:sz="0" w:space="0" w:color="auto"/>
      </w:divBdr>
    </w:div>
    <w:div w:id="723066827">
      <w:bodyDiv w:val="1"/>
      <w:marLeft w:val="0"/>
      <w:marRight w:val="0"/>
      <w:marTop w:val="0"/>
      <w:marBottom w:val="0"/>
      <w:divBdr>
        <w:top w:val="none" w:sz="0" w:space="0" w:color="auto"/>
        <w:left w:val="none" w:sz="0" w:space="0" w:color="auto"/>
        <w:bottom w:val="none" w:sz="0" w:space="0" w:color="auto"/>
        <w:right w:val="none" w:sz="0" w:space="0" w:color="auto"/>
      </w:divBdr>
      <w:divsChild>
        <w:div w:id="473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9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3124">
      <w:bodyDiv w:val="1"/>
      <w:marLeft w:val="0"/>
      <w:marRight w:val="0"/>
      <w:marTop w:val="0"/>
      <w:marBottom w:val="0"/>
      <w:divBdr>
        <w:top w:val="none" w:sz="0" w:space="0" w:color="auto"/>
        <w:left w:val="none" w:sz="0" w:space="0" w:color="auto"/>
        <w:bottom w:val="none" w:sz="0" w:space="0" w:color="auto"/>
        <w:right w:val="none" w:sz="0" w:space="0" w:color="auto"/>
      </w:divBdr>
    </w:div>
    <w:div w:id="753088934">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837960890">
      <w:bodyDiv w:val="1"/>
      <w:marLeft w:val="0"/>
      <w:marRight w:val="0"/>
      <w:marTop w:val="0"/>
      <w:marBottom w:val="0"/>
      <w:divBdr>
        <w:top w:val="none" w:sz="0" w:space="0" w:color="auto"/>
        <w:left w:val="none" w:sz="0" w:space="0" w:color="auto"/>
        <w:bottom w:val="none" w:sz="0" w:space="0" w:color="auto"/>
        <w:right w:val="none" w:sz="0" w:space="0" w:color="auto"/>
      </w:divBdr>
      <w:divsChild>
        <w:div w:id="768357084">
          <w:marLeft w:val="0"/>
          <w:marRight w:val="0"/>
          <w:marTop w:val="0"/>
          <w:marBottom w:val="0"/>
          <w:divBdr>
            <w:top w:val="none" w:sz="0" w:space="0" w:color="auto"/>
            <w:left w:val="none" w:sz="0" w:space="0" w:color="auto"/>
            <w:bottom w:val="none" w:sz="0" w:space="0" w:color="auto"/>
            <w:right w:val="none" w:sz="0" w:space="0" w:color="auto"/>
          </w:divBdr>
        </w:div>
        <w:div w:id="797379519">
          <w:marLeft w:val="0"/>
          <w:marRight w:val="0"/>
          <w:marTop w:val="0"/>
          <w:marBottom w:val="0"/>
          <w:divBdr>
            <w:top w:val="none" w:sz="0" w:space="0" w:color="auto"/>
            <w:left w:val="none" w:sz="0" w:space="0" w:color="auto"/>
            <w:bottom w:val="none" w:sz="0" w:space="0" w:color="auto"/>
            <w:right w:val="none" w:sz="0" w:space="0" w:color="auto"/>
          </w:divBdr>
        </w:div>
      </w:divsChild>
    </w:div>
    <w:div w:id="838882701">
      <w:bodyDiv w:val="1"/>
      <w:marLeft w:val="0"/>
      <w:marRight w:val="0"/>
      <w:marTop w:val="0"/>
      <w:marBottom w:val="0"/>
      <w:divBdr>
        <w:top w:val="none" w:sz="0" w:space="0" w:color="auto"/>
        <w:left w:val="none" w:sz="0" w:space="0" w:color="auto"/>
        <w:bottom w:val="none" w:sz="0" w:space="0" w:color="auto"/>
        <w:right w:val="none" w:sz="0" w:space="0" w:color="auto"/>
      </w:divBdr>
      <w:divsChild>
        <w:div w:id="64576985">
          <w:marLeft w:val="0"/>
          <w:marRight w:val="0"/>
          <w:marTop w:val="0"/>
          <w:marBottom w:val="0"/>
          <w:divBdr>
            <w:top w:val="none" w:sz="0" w:space="0" w:color="auto"/>
            <w:left w:val="none" w:sz="0" w:space="0" w:color="auto"/>
            <w:bottom w:val="none" w:sz="0" w:space="0" w:color="auto"/>
            <w:right w:val="none" w:sz="0" w:space="0" w:color="auto"/>
          </w:divBdr>
        </w:div>
        <w:div w:id="85272427">
          <w:marLeft w:val="0"/>
          <w:marRight w:val="0"/>
          <w:marTop w:val="0"/>
          <w:marBottom w:val="0"/>
          <w:divBdr>
            <w:top w:val="none" w:sz="0" w:space="0" w:color="auto"/>
            <w:left w:val="none" w:sz="0" w:space="0" w:color="auto"/>
            <w:bottom w:val="none" w:sz="0" w:space="0" w:color="auto"/>
            <w:right w:val="none" w:sz="0" w:space="0" w:color="auto"/>
          </w:divBdr>
        </w:div>
        <w:div w:id="622690059">
          <w:marLeft w:val="0"/>
          <w:marRight w:val="0"/>
          <w:marTop w:val="0"/>
          <w:marBottom w:val="0"/>
          <w:divBdr>
            <w:top w:val="none" w:sz="0" w:space="0" w:color="auto"/>
            <w:left w:val="none" w:sz="0" w:space="0" w:color="auto"/>
            <w:bottom w:val="none" w:sz="0" w:space="0" w:color="auto"/>
            <w:right w:val="none" w:sz="0" w:space="0" w:color="auto"/>
          </w:divBdr>
        </w:div>
        <w:div w:id="1065177635">
          <w:marLeft w:val="0"/>
          <w:marRight w:val="0"/>
          <w:marTop w:val="0"/>
          <w:marBottom w:val="0"/>
          <w:divBdr>
            <w:top w:val="none" w:sz="0" w:space="0" w:color="auto"/>
            <w:left w:val="none" w:sz="0" w:space="0" w:color="auto"/>
            <w:bottom w:val="none" w:sz="0" w:space="0" w:color="auto"/>
            <w:right w:val="none" w:sz="0" w:space="0" w:color="auto"/>
          </w:divBdr>
        </w:div>
        <w:div w:id="1140419662">
          <w:marLeft w:val="0"/>
          <w:marRight w:val="0"/>
          <w:marTop w:val="0"/>
          <w:marBottom w:val="0"/>
          <w:divBdr>
            <w:top w:val="none" w:sz="0" w:space="0" w:color="auto"/>
            <w:left w:val="none" w:sz="0" w:space="0" w:color="auto"/>
            <w:bottom w:val="none" w:sz="0" w:space="0" w:color="auto"/>
            <w:right w:val="none" w:sz="0" w:space="0" w:color="auto"/>
          </w:divBdr>
        </w:div>
        <w:div w:id="1860966041">
          <w:marLeft w:val="0"/>
          <w:marRight w:val="0"/>
          <w:marTop w:val="0"/>
          <w:marBottom w:val="0"/>
          <w:divBdr>
            <w:top w:val="none" w:sz="0" w:space="0" w:color="auto"/>
            <w:left w:val="none" w:sz="0" w:space="0" w:color="auto"/>
            <w:bottom w:val="none" w:sz="0" w:space="0" w:color="auto"/>
            <w:right w:val="none" w:sz="0" w:space="0" w:color="auto"/>
          </w:divBdr>
        </w:div>
        <w:div w:id="1974211510">
          <w:marLeft w:val="0"/>
          <w:marRight w:val="0"/>
          <w:marTop w:val="0"/>
          <w:marBottom w:val="0"/>
          <w:divBdr>
            <w:top w:val="none" w:sz="0" w:space="0" w:color="auto"/>
            <w:left w:val="none" w:sz="0" w:space="0" w:color="auto"/>
            <w:bottom w:val="none" w:sz="0" w:space="0" w:color="auto"/>
            <w:right w:val="none" w:sz="0" w:space="0" w:color="auto"/>
          </w:divBdr>
        </w:div>
      </w:divsChild>
    </w:div>
    <w:div w:id="843977000">
      <w:bodyDiv w:val="1"/>
      <w:marLeft w:val="0"/>
      <w:marRight w:val="0"/>
      <w:marTop w:val="0"/>
      <w:marBottom w:val="0"/>
      <w:divBdr>
        <w:top w:val="none" w:sz="0" w:space="0" w:color="auto"/>
        <w:left w:val="none" w:sz="0" w:space="0" w:color="auto"/>
        <w:bottom w:val="none" w:sz="0" w:space="0" w:color="auto"/>
        <w:right w:val="none" w:sz="0" w:space="0" w:color="auto"/>
      </w:divBdr>
    </w:div>
    <w:div w:id="849678499">
      <w:bodyDiv w:val="1"/>
      <w:marLeft w:val="0"/>
      <w:marRight w:val="0"/>
      <w:marTop w:val="0"/>
      <w:marBottom w:val="0"/>
      <w:divBdr>
        <w:top w:val="none" w:sz="0" w:space="0" w:color="auto"/>
        <w:left w:val="none" w:sz="0" w:space="0" w:color="auto"/>
        <w:bottom w:val="none" w:sz="0" w:space="0" w:color="auto"/>
        <w:right w:val="none" w:sz="0" w:space="0" w:color="auto"/>
      </w:divBdr>
    </w:div>
    <w:div w:id="885027308">
      <w:bodyDiv w:val="1"/>
      <w:marLeft w:val="0"/>
      <w:marRight w:val="0"/>
      <w:marTop w:val="0"/>
      <w:marBottom w:val="0"/>
      <w:divBdr>
        <w:top w:val="none" w:sz="0" w:space="0" w:color="auto"/>
        <w:left w:val="none" w:sz="0" w:space="0" w:color="auto"/>
        <w:bottom w:val="none" w:sz="0" w:space="0" w:color="auto"/>
        <w:right w:val="none" w:sz="0" w:space="0" w:color="auto"/>
      </w:divBdr>
    </w:div>
    <w:div w:id="885406809">
      <w:bodyDiv w:val="1"/>
      <w:marLeft w:val="0"/>
      <w:marRight w:val="0"/>
      <w:marTop w:val="0"/>
      <w:marBottom w:val="0"/>
      <w:divBdr>
        <w:top w:val="none" w:sz="0" w:space="0" w:color="auto"/>
        <w:left w:val="none" w:sz="0" w:space="0" w:color="auto"/>
        <w:bottom w:val="none" w:sz="0" w:space="0" w:color="auto"/>
        <w:right w:val="none" w:sz="0" w:space="0" w:color="auto"/>
      </w:divBdr>
    </w:div>
    <w:div w:id="903026145">
      <w:bodyDiv w:val="1"/>
      <w:marLeft w:val="0"/>
      <w:marRight w:val="0"/>
      <w:marTop w:val="0"/>
      <w:marBottom w:val="0"/>
      <w:divBdr>
        <w:top w:val="none" w:sz="0" w:space="0" w:color="auto"/>
        <w:left w:val="none" w:sz="0" w:space="0" w:color="auto"/>
        <w:bottom w:val="none" w:sz="0" w:space="0" w:color="auto"/>
        <w:right w:val="none" w:sz="0" w:space="0" w:color="auto"/>
      </w:divBdr>
      <w:divsChild>
        <w:div w:id="267742372">
          <w:marLeft w:val="0"/>
          <w:marRight w:val="0"/>
          <w:marTop w:val="0"/>
          <w:marBottom w:val="0"/>
          <w:divBdr>
            <w:top w:val="none" w:sz="0" w:space="0" w:color="auto"/>
            <w:left w:val="none" w:sz="0" w:space="0" w:color="auto"/>
            <w:bottom w:val="none" w:sz="0" w:space="0" w:color="auto"/>
            <w:right w:val="none" w:sz="0" w:space="0" w:color="auto"/>
          </w:divBdr>
        </w:div>
        <w:div w:id="1179615020">
          <w:marLeft w:val="0"/>
          <w:marRight w:val="0"/>
          <w:marTop w:val="0"/>
          <w:marBottom w:val="0"/>
          <w:divBdr>
            <w:top w:val="none" w:sz="0" w:space="0" w:color="auto"/>
            <w:left w:val="none" w:sz="0" w:space="0" w:color="auto"/>
            <w:bottom w:val="none" w:sz="0" w:space="0" w:color="auto"/>
            <w:right w:val="none" w:sz="0" w:space="0" w:color="auto"/>
          </w:divBdr>
        </w:div>
        <w:div w:id="1246458133">
          <w:marLeft w:val="0"/>
          <w:marRight w:val="0"/>
          <w:marTop w:val="0"/>
          <w:marBottom w:val="0"/>
          <w:divBdr>
            <w:top w:val="none" w:sz="0" w:space="0" w:color="auto"/>
            <w:left w:val="none" w:sz="0" w:space="0" w:color="auto"/>
            <w:bottom w:val="none" w:sz="0" w:space="0" w:color="auto"/>
            <w:right w:val="none" w:sz="0" w:space="0" w:color="auto"/>
          </w:divBdr>
        </w:div>
        <w:div w:id="1606040246">
          <w:marLeft w:val="0"/>
          <w:marRight w:val="0"/>
          <w:marTop w:val="0"/>
          <w:marBottom w:val="0"/>
          <w:divBdr>
            <w:top w:val="none" w:sz="0" w:space="0" w:color="auto"/>
            <w:left w:val="none" w:sz="0" w:space="0" w:color="auto"/>
            <w:bottom w:val="none" w:sz="0" w:space="0" w:color="auto"/>
            <w:right w:val="none" w:sz="0" w:space="0" w:color="auto"/>
          </w:divBdr>
        </w:div>
        <w:div w:id="1661806127">
          <w:marLeft w:val="0"/>
          <w:marRight w:val="0"/>
          <w:marTop w:val="0"/>
          <w:marBottom w:val="0"/>
          <w:divBdr>
            <w:top w:val="none" w:sz="0" w:space="0" w:color="auto"/>
            <w:left w:val="none" w:sz="0" w:space="0" w:color="auto"/>
            <w:bottom w:val="none" w:sz="0" w:space="0" w:color="auto"/>
            <w:right w:val="none" w:sz="0" w:space="0" w:color="auto"/>
          </w:divBdr>
        </w:div>
        <w:div w:id="1744570312">
          <w:marLeft w:val="0"/>
          <w:marRight w:val="0"/>
          <w:marTop w:val="0"/>
          <w:marBottom w:val="0"/>
          <w:divBdr>
            <w:top w:val="none" w:sz="0" w:space="0" w:color="auto"/>
            <w:left w:val="none" w:sz="0" w:space="0" w:color="auto"/>
            <w:bottom w:val="none" w:sz="0" w:space="0" w:color="auto"/>
            <w:right w:val="none" w:sz="0" w:space="0" w:color="auto"/>
          </w:divBdr>
        </w:div>
        <w:div w:id="1750423217">
          <w:marLeft w:val="0"/>
          <w:marRight w:val="0"/>
          <w:marTop w:val="0"/>
          <w:marBottom w:val="0"/>
          <w:divBdr>
            <w:top w:val="none" w:sz="0" w:space="0" w:color="auto"/>
            <w:left w:val="none" w:sz="0" w:space="0" w:color="auto"/>
            <w:bottom w:val="none" w:sz="0" w:space="0" w:color="auto"/>
            <w:right w:val="none" w:sz="0" w:space="0" w:color="auto"/>
          </w:divBdr>
        </w:div>
        <w:div w:id="1757482961">
          <w:marLeft w:val="0"/>
          <w:marRight w:val="0"/>
          <w:marTop w:val="0"/>
          <w:marBottom w:val="0"/>
          <w:divBdr>
            <w:top w:val="none" w:sz="0" w:space="0" w:color="auto"/>
            <w:left w:val="none" w:sz="0" w:space="0" w:color="auto"/>
            <w:bottom w:val="none" w:sz="0" w:space="0" w:color="auto"/>
            <w:right w:val="none" w:sz="0" w:space="0" w:color="auto"/>
          </w:divBdr>
        </w:div>
        <w:div w:id="2020235793">
          <w:marLeft w:val="0"/>
          <w:marRight w:val="0"/>
          <w:marTop w:val="0"/>
          <w:marBottom w:val="0"/>
          <w:divBdr>
            <w:top w:val="none" w:sz="0" w:space="0" w:color="auto"/>
            <w:left w:val="none" w:sz="0" w:space="0" w:color="auto"/>
            <w:bottom w:val="none" w:sz="0" w:space="0" w:color="auto"/>
            <w:right w:val="none" w:sz="0" w:space="0" w:color="auto"/>
          </w:divBdr>
        </w:div>
      </w:divsChild>
    </w:div>
    <w:div w:id="917596924">
      <w:bodyDiv w:val="1"/>
      <w:marLeft w:val="0"/>
      <w:marRight w:val="0"/>
      <w:marTop w:val="0"/>
      <w:marBottom w:val="0"/>
      <w:divBdr>
        <w:top w:val="none" w:sz="0" w:space="0" w:color="auto"/>
        <w:left w:val="none" w:sz="0" w:space="0" w:color="auto"/>
        <w:bottom w:val="none" w:sz="0" w:space="0" w:color="auto"/>
        <w:right w:val="none" w:sz="0" w:space="0" w:color="auto"/>
      </w:divBdr>
    </w:div>
    <w:div w:id="920873025">
      <w:bodyDiv w:val="1"/>
      <w:marLeft w:val="0"/>
      <w:marRight w:val="0"/>
      <w:marTop w:val="0"/>
      <w:marBottom w:val="0"/>
      <w:divBdr>
        <w:top w:val="none" w:sz="0" w:space="0" w:color="auto"/>
        <w:left w:val="none" w:sz="0" w:space="0" w:color="auto"/>
        <w:bottom w:val="none" w:sz="0" w:space="0" w:color="auto"/>
        <w:right w:val="none" w:sz="0" w:space="0" w:color="auto"/>
      </w:divBdr>
    </w:div>
    <w:div w:id="926234738">
      <w:bodyDiv w:val="1"/>
      <w:marLeft w:val="0"/>
      <w:marRight w:val="0"/>
      <w:marTop w:val="0"/>
      <w:marBottom w:val="0"/>
      <w:divBdr>
        <w:top w:val="none" w:sz="0" w:space="0" w:color="auto"/>
        <w:left w:val="none" w:sz="0" w:space="0" w:color="auto"/>
        <w:bottom w:val="none" w:sz="0" w:space="0" w:color="auto"/>
        <w:right w:val="none" w:sz="0" w:space="0" w:color="auto"/>
      </w:divBdr>
    </w:div>
    <w:div w:id="934900299">
      <w:bodyDiv w:val="1"/>
      <w:marLeft w:val="0"/>
      <w:marRight w:val="0"/>
      <w:marTop w:val="0"/>
      <w:marBottom w:val="0"/>
      <w:divBdr>
        <w:top w:val="none" w:sz="0" w:space="0" w:color="auto"/>
        <w:left w:val="none" w:sz="0" w:space="0" w:color="auto"/>
        <w:bottom w:val="none" w:sz="0" w:space="0" w:color="auto"/>
        <w:right w:val="none" w:sz="0" w:space="0" w:color="auto"/>
      </w:divBdr>
    </w:div>
    <w:div w:id="937524806">
      <w:bodyDiv w:val="1"/>
      <w:marLeft w:val="0"/>
      <w:marRight w:val="0"/>
      <w:marTop w:val="0"/>
      <w:marBottom w:val="0"/>
      <w:divBdr>
        <w:top w:val="none" w:sz="0" w:space="0" w:color="auto"/>
        <w:left w:val="none" w:sz="0" w:space="0" w:color="auto"/>
        <w:bottom w:val="none" w:sz="0" w:space="0" w:color="auto"/>
        <w:right w:val="none" w:sz="0" w:space="0" w:color="auto"/>
      </w:divBdr>
    </w:div>
    <w:div w:id="960920095">
      <w:bodyDiv w:val="1"/>
      <w:marLeft w:val="0"/>
      <w:marRight w:val="0"/>
      <w:marTop w:val="0"/>
      <w:marBottom w:val="0"/>
      <w:divBdr>
        <w:top w:val="none" w:sz="0" w:space="0" w:color="auto"/>
        <w:left w:val="none" w:sz="0" w:space="0" w:color="auto"/>
        <w:bottom w:val="none" w:sz="0" w:space="0" w:color="auto"/>
        <w:right w:val="none" w:sz="0" w:space="0" w:color="auto"/>
      </w:divBdr>
    </w:div>
    <w:div w:id="970401566">
      <w:bodyDiv w:val="1"/>
      <w:marLeft w:val="0"/>
      <w:marRight w:val="0"/>
      <w:marTop w:val="0"/>
      <w:marBottom w:val="0"/>
      <w:divBdr>
        <w:top w:val="none" w:sz="0" w:space="0" w:color="auto"/>
        <w:left w:val="none" w:sz="0" w:space="0" w:color="auto"/>
        <w:bottom w:val="none" w:sz="0" w:space="0" w:color="auto"/>
        <w:right w:val="none" w:sz="0" w:space="0" w:color="auto"/>
      </w:divBdr>
    </w:div>
    <w:div w:id="975069179">
      <w:bodyDiv w:val="1"/>
      <w:marLeft w:val="0"/>
      <w:marRight w:val="0"/>
      <w:marTop w:val="0"/>
      <w:marBottom w:val="0"/>
      <w:divBdr>
        <w:top w:val="none" w:sz="0" w:space="0" w:color="auto"/>
        <w:left w:val="none" w:sz="0" w:space="0" w:color="auto"/>
        <w:bottom w:val="none" w:sz="0" w:space="0" w:color="auto"/>
        <w:right w:val="none" w:sz="0" w:space="0" w:color="auto"/>
      </w:divBdr>
    </w:div>
    <w:div w:id="985627448">
      <w:bodyDiv w:val="1"/>
      <w:marLeft w:val="0"/>
      <w:marRight w:val="0"/>
      <w:marTop w:val="0"/>
      <w:marBottom w:val="0"/>
      <w:divBdr>
        <w:top w:val="none" w:sz="0" w:space="0" w:color="auto"/>
        <w:left w:val="none" w:sz="0" w:space="0" w:color="auto"/>
        <w:bottom w:val="none" w:sz="0" w:space="0" w:color="auto"/>
        <w:right w:val="none" w:sz="0" w:space="0" w:color="auto"/>
      </w:divBdr>
    </w:div>
    <w:div w:id="987635306">
      <w:bodyDiv w:val="1"/>
      <w:marLeft w:val="0"/>
      <w:marRight w:val="0"/>
      <w:marTop w:val="0"/>
      <w:marBottom w:val="0"/>
      <w:divBdr>
        <w:top w:val="none" w:sz="0" w:space="0" w:color="auto"/>
        <w:left w:val="none" w:sz="0" w:space="0" w:color="auto"/>
        <w:bottom w:val="none" w:sz="0" w:space="0" w:color="auto"/>
        <w:right w:val="none" w:sz="0" w:space="0" w:color="auto"/>
      </w:divBdr>
    </w:div>
    <w:div w:id="989671225">
      <w:bodyDiv w:val="1"/>
      <w:marLeft w:val="0"/>
      <w:marRight w:val="0"/>
      <w:marTop w:val="0"/>
      <w:marBottom w:val="0"/>
      <w:divBdr>
        <w:top w:val="none" w:sz="0" w:space="0" w:color="auto"/>
        <w:left w:val="none" w:sz="0" w:space="0" w:color="auto"/>
        <w:bottom w:val="none" w:sz="0" w:space="0" w:color="auto"/>
        <w:right w:val="none" w:sz="0" w:space="0" w:color="auto"/>
      </w:divBdr>
    </w:div>
    <w:div w:id="991715216">
      <w:bodyDiv w:val="1"/>
      <w:marLeft w:val="0"/>
      <w:marRight w:val="0"/>
      <w:marTop w:val="0"/>
      <w:marBottom w:val="0"/>
      <w:divBdr>
        <w:top w:val="none" w:sz="0" w:space="0" w:color="auto"/>
        <w:left w:val="none" w:sz="0" w:space="0" w:color="auto"/>
        <w:bottom w:val="none" w:sz="0" w:space="0" w:color="auto"/>
        <w:right w:val="none" w:sz="0" w:space="0" w:color="auto"/>
      </w:divBdr>
    </w:div>
    <w:div w:id="1014262134">
      <w:bodyDiv w:val="1"/>
      <w:marLeft w:val="0"/>
      <w:marRight w:val="0"/>
      <w:marTop w:val="0"/>
      <w:marBottom w:val="0"/>
      <w:divBdr>
        <w:top w:val="none" w:sz="0" w:space="0" w:color="auto"/>
        <w:left w:val="none" w:sz="0" w:space="0" w:color="auto"/>
        <w:bottom w:val="none" w:sz="0" w:space="0" w:color="auto"/>
        <w:right w:val="none" w:sz="0" w:space="0" w:color="auto"/>
      </w:divBdr>
    </w:div>
    <w:div w:id="1016660091">
      <w:bodyDiv w:val="1"/>
      <w:marLeft w:val="0"/>
      <w:marRight w:val="0"/>
      <w:marTop w:val="0"/>
      <w:marBottom w:val="0"/>
      <w:divBdr>
        <w:top w:val="none" w:sz="0" w:space="0" w:color="auto"/>
        <w:left w:val="none" w:sz="0" w:space="0" w:color="auto"/>
        <w:bottom w:val="none" w:sz="0" w:space="0" w:color="auto"/>
        <w:right w:val="none" w:sz="0" w:space="0" w:color="auto"/>
      </w:divBdr>
    </w:div>
    <w:div w:id="1060636619">
      <w:bodyDiv w:val="1"/>
      <w:marLeft w:val="0"/>
      <w:marRight w:val="0"/>
      <w:marTop w:val="0"/>
      <w:marBottom w:val="0"/>
      <w:divBdr>
        <w:top w:val="none" w:sz="0" w:space="0" w:color="auto"/>
        <w:left w:val="none" w:sz="0" w:space="0" w:color="auto"/>
        <w:bottom w:val="none" w:sz="0" w:space="0" w:color="auto"/>
        <w:right w:val="none" w:sz="0" w:space="0" w:color="auto"/>
      </w:divBdr>
    </w:div>
    <w:div w:id="1072510095">
      <w:bodyDiv w:val="1"/>
      <w:marLeft w:val="0"/>
      <w:marRight w:val="0"/>
      <w:marTop w:val="0"/>
      <w:marBottom w:val="0"/>
      <w:divBdr>
        <w:top w:val="none" w:sz="0" w:space="0" w:color="auto"/>
        <w:left w:val="none" w:sz="0" w:space="0" w:color="auto"/>
        <w:bottom w:val="none" w:sz="0" w:space="0" w:color="auto"/>
        <w:right w:val="none" w:sz="0" w:space="0" w:color="auto"/>
      </w:divBdr>
    </w:div>
    <w:div w:id="1076709651">
      <w:bodyDiv w:val="1"/>
      <w:marLeft w:val="0"/>
      <w:marRight w:val="0"/>
      <w:marTop w:val="0"/>
      <w:marBottom w:val="0"/>
      <w:divBdr>
        <w:top w:val="none" w:sz="0" w:space="0" w:color="auto"/>
        <w:left w:val="none" w:sz="0" w:space="0" w:color="auto"/>
        <w:bottom w:val="none" w:sz="0" w:space="0" w:color="auto"/>
        <w:right w:val="none" w:sz="0" w:space="0" w:color="auto"/>
      </w:divBdr>
    </w:div>
    <w:div w:id="1079133841">
      <w:bodyDiv w:val="1"/>
      <w:marLeft w:val="0"/>
      <w:marRight w:val="0"/>
      <w:marTop w:val="0"/>
      <w:marBottom w:val="0"/>
      <w:divBdr>
        <w:top w:val="none" w:sz="0" w:space="0" w:color="auto"/>
        <w:left w:val="none" w:sz="0" w:space="0" w:color="auto"/>
        <w:bottom w:val="none" w:sz="0" w:space="0" w:color="auto"/>
        <w:right w:val="none" w:sz="0" w:space="0" w:color="auto"/>
      </w:divBdr>
    </w:div>
    <w:div w:id="1086808897">
      <w:bodyDiv w:val="1"/>
      <w:marLeft w:val="0"/>
      <w:marRight w:val="0"/>
      <w:marTop w:val="0"/>
      <w:marBottom w:val="0"/>
      <w:divBdr>
        <w:top w:val="none" w:sz="0" w:space="0" w:color="auto"/>
        <w:left w:val="none" w:sz="0" w:space="0" w:color="auto"/>
        <w:bottom w:val="none" w:sz="0" w:space="0" w:color="auto"/>
        <w:right w:val="none" w:sz="0" w:space="0" w:color="auto"/>
      </w:divBdr>
    </w:div>
    <w:div w:id="1090616162">
      <w:bodyDiv w:val="1"/>
      <w:marLeft w:val="0"/>
      <w:marRight w:val="0"/>
      <w:marTop w:val="0"/>
      <w:marBottom w:val="0"/>
      <w:divBdr>
        <w:top w:val="none" w:sz="0" w:space="0" w:color="auto"/>
        <w:left w:val="none" w:sz="0" w:space="0" w:color="auto"/>
        <w:bottom w:val="none" w:sz="0" w:space="0" w:color="auto"/>
        <w:right w:val="none" w:sz="0" w:space="0" w:color="auto"/>
      </w:divBdr>
    </w:div>
    <w:div w:id="1117791209">
      <w:bodyDiv w:val="1"/>
      <w:marLeft w:val="0"/>
      <w:marRight w:val="0"/>
      <w:marTop w:val="0"/>
      <w:marBottom w:val="0"/>
      <w:divBdr>
        <w:top w:val="none" w:sz="0" w:space="0" w:color="auto"/>
        <w:left w:val="none" w:sz="0" w:space="0" w:color="auto"/>
        <w:bottom w:val="none" w:sz="0" w:space="0" w:color="auto"/>
        <w:right w:val="none" w:sz="0" w:space="0" w:color="auto"/>
      </w:divBdr>
    </w:div>
    <w:div w:id="1122307356">
      <w:bodyDiv w:val="1"/>
      <w:marLeft w:val="0"/>
      <w:marRight w:val="0"/>
      <w:marTop w:val="0"/>
      <w:marBottom w:val="0"/>
      <w:divBdr>
        <w:top w:val="none" w:sz="0" w:space="0" w:color="auto"/>
        <w:left w:val="none" w:sz="0" w:space="0" w:color="auto"/>
        <w:bottom w:val="none" w:sz="0" w:space="0" w:color="auto"/>
        <w:right w:val="none" w:sz="0" w:space="0" w:color="auto"/>
      </w:divBdr>
    </w:div>
    <w:div w:id="1142623941">
      <w:bodyDiv w:val="1"/>
      <w:marLeft w:val="0"/>
      <w:marRight w:val="0"/>
      <w:marTop w:val="0"/>
      <w:marBottom w:val="0"/>
      <w:divBdr>
        <w:top w:val="none" w:sz="0" w:space="0" w:color="auto"/>
        <w:left w:val="none" w:sz="0" w:space="0" w:color="auto"/>
        <w:bottom w:val="none" w:sz="0" w:space="0" w:color="auto"/>
        <w:right w:val="none" w:sz="0" w:space="0" w:color="auto"/>
      </w:divBdr>
    </w:div>
    <w:div w:id="1204710448">
      <w:bodyDiv w:val="1"/>
      <w:marLeft w:val="0"/>
      <w:marRight w:val="0"/>
      <w:marTop w:val="0"/>
      <w:marBottom w:val="0"/>
      <w:divBdr>
        <w:top w:val="none" w:sz="0" w:space="0" w:color="auto"/>
        <w:left w:val="none" w:sz="0" w:space="0" w:color="auto"/>
        <w:bottom w:val="none" w:sz="0" w:space="0" w:color="auto"/>
        <w:right w:val="none" w:sz="0" w:space="0" w:color="auto"/>
      </w:divBdr>
    </w:div>
    <w:div w:id="1205405424">
      <w:bodyDiv w:val="1"/>
      <w:marLeft w:val="0"/>
      <w:marRight w:val="0"/>
      <w:marTop w:val="0"/>
      <w:marBottom w:val="0"/>
      <w:divBdr>
        <w:top w:val="none" w:sz="0" w:space="0" w:color="auto"/>
        <w:left w:val="none" w:sz="0" w:space="0" w:color="auto"/>
        <w:bottom w:val="none" w:sz="0" w:space="0" w:color="auto"/>
        <w:right w:val="none" w:sz="0" w:space="0" w:color="auto"/>
      </w:divBdr>
    </w:div>
    <w:div w:id="1212309392">
      <w:bodyDiv w:val="1"/>
      <w:marLeft w:val="0"/>
      <w:marRight w:val="0"/>
      <w:marTop w:val="0"/>
      <w:marBottom w:val="0"/>
      <w:divBdr>
        <w:top w:val="none" w:sz="0" w:space="0" w:color="auto"/>
        <w:left w:val="none" w:sz="0" w:space="0" w:color="auto"/>
        <w:bottom w:val="none" w:sz="0" w:space="0" w:color="auto"/>
        <w:right w:val="none" w:sz="0" w:space="0" w:color="auto"/>
      </w:divBdr>
    </w:div>
    <w:div w:id="1221090235">
      <w:bodyDiv w:val="1"/>
      <w:marLeft w:val="0"/>
      <w:marRight w:val="0"/>
      <w:marTop w:val="0"/>
      <w:marBottom w:val="0"/>
      <w:divBdr>
        <w:top w:val="none" w:sz="0" w:space="0" w:color="auto"/>
        <w:left w:val="none" w:sz="0" w:space="0" w:color="auto"/>
        <w:bottom w:val="none" w:sz="0" w:space="0" w:color="auto"/>
        <w:right w:val="none" w:sz="0" w:space="0" w:color="auto"/>
      </w:divBdr>
    </w:div>
    <w:div w:id="1247420173">
      <w:bodyDiv w:val="1"/>
      <w:marLeft w:val="0"/>
      <w:marRight w:val="0"/>
      <w:marTop w:val="0"/>
      <w:marBottom w:val="0"/>
      <w:divBdr>
        <w:top w:val="none" w:sz="0" w:space="0" w:color="auto"/>
        <w:left w:val="none" w:sz="0" w:space="0" w:color="auto"/>
        <w:bottom w:val="none" w:sz="0" w:space="0" w:color="auto"/>
        <w:right w:val="none" w:sz="0" w:space="0" w:color="auto"/>
      </w:divBdr>
    </w:div>
    <w:div w:id="1263686505">
      <w:bodyDiv w:val="1"/>
      <w:marLeft w:val="0"/>
      <w:marRight w:val="0"/>
      <w:marTop w:val="0"/>
      <w:marBottom w:val="0"/>
      <w:divBdr>
        <w:top w:val="none" w:sz="0" w:space="0" w:color="auto"/>
        <w:left w:val="none" w:sz="0" w:space="0" w:color="auto"/>
        <w:bottom w:val="none" w:sz="0" w:space="0" w:color="auto"/>
        <w:right w:val="none" w:sz="0" w:space="0" w:color="auto"/>
      </w:divBdr>
    </w:div>
    <w:div w:id="1271814105">
      <w:bodyDiv w:val="1"/>
      <w:marLeft w:val="0"/>
      <w:marRight w:val="0"/>
      <w:marTop w:val="0"/>
      <w:marBottom w:val="0"/>
      <w:divBdr>
        <w:top w:val="none" w:sz="0" w:space="0" w:color="auto"/>
        <w:left w:val="none" w:sz="0" w:space="0" w:color="auto"/>
        <w:bottom w:val="none" w:sz="0" w:space="0" w:color="auto"/>
        <w:right w:val="none" w:sz="0" w:space="0" w:color="auto"/>
      </w:divBdr>
    </w:div>
    <w:div w:id="1291395206">
      <w:bodyDiv w:val="1"/>
      <w:marLeft w:val="0"/>
      <w:marRight w:val="0"/>
      <w:marTop w:val="0"/>
      <w:marBottom w:val="0"/>
      <w:divBdr>
        <w:top w:val="none" w:sz="0" w:space="0" w:color="auto"/>
        <w:left w:val="none" w:sz="0" w:space="0" w:color="auto"/>
        <w:bottom w:val="none" w:sz="0" w:space="0" w:color="auto"/>
        <w:right w:val="none" w:sz="0" w:space="0" w:color="auto"/>
      </w:divBdr>
    </w:div>
    <w:div w:id="1299725695">
      <w:bodyDiv w:val="1"/>
      <w:marLeft w:val="0"/>
      <w:marRight w:val="0"/>
      <w:marTop w:val="0"/>
      <w:marBottom w:val="0"/>
      <w:divBdr>
        <w:top w:val="none" w:sz="0" w:space="0" w:color="auto"/>
        <w:left w:val="none" w:sz="0" w:space="0" w:color="auto"/>
        <w:bottom w:val="none" w:sz="0" w:space="0" w:color="auto"/>
        <w:right w:val="none" w:sz="0" w:space="0" w:color="auto"/>
      </w:divBdr>
      <w:divsChild>
        <w:div w:id="755906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906">
      <w:bodyDiv w:val="1"/>
      <w:marLeft w:val="0"/>
      <w:marRight w:val="0"/>
      <w:marTop w:val="0"/>
      <w:marBottom w:val="0"/>
      <w:divBdr>
        <w:top w:val="none" w:sz="0" w:space="0" w:color="auto"/>
        <w:left w:val="none" w:sz="0" w:space="0" w:color="auto"/>
        <w:bottom w:val="none" w:sz="0" w:space="0" w:color="auto"/>
        <w:right w:val="none" w:sz="0" w:space="0" w:color="auto"/>
      </w:divBdr>
    </w:div>
    <w:div w:id="1328558126">
      <w:bodyDiv w:val="1"/>
      <w:marLeft w:val="0"/>
      <w:marRight w:val="0"/>
      <w:marTop w:val="0"/>
      <w:marBottom w:val="0"/>
      <w:divBdr>
        <w:top w:val="none" w:sz="0" w:space="0" w:color="auto"/>
        <w:left w:val="none" w:sz="0" w:space="0" w:color="auto"/>
        <w:bottom w:val="none" w:sz="0" w:space="0" w:color="auto"/>
        <w:right w:val="none" w:sz="0" w:space="0" w:color="auto"/>
      </w:divBdr>
    </w:div>
    <w:div w:id="1380934189">
      <w:bodyDiv w:val="1"/>
      <w:marLeft w:val="0"/>
      <w:marRight w:val="0"/>
      <w:marTop w:val="0"/>
      <w:marBottom w:val="0"/>
      <w:divBdr>
        <w:top w:val="none" w:sz="0" w:space="0" w:color="auto"/>
        <w:left w:val="none" w:sz="0" w:space="0" w:color="auto"/>
        <w:bottom w:val="none" w:sz="0" w:space="0" w:color="auto"/>
        <w:right w:val="none" w:sz="0" w:space="0" w:color="auto"/>
      </w:divBdr>
    </w:div>
    <w:div w:id="1406757456">
      <w:bodyDiv w:val="1"/>
      <w:marLeft w:val="0"/>
      <w:marRight w:val="0"/>
      <w:marTop w:val="0"/>
      <w:marBottom w:val="0"/>
      <w:divBdr>
        <w:top w:val="none" w:sz="0" w:space="0" w:color="auto"/>
        <w:left w:val="none" w:sz="0" w:space="0" w:color="auto"/>
        <w:bottom w:val="none" w:sz="0" w:space="0" w:color="auto"/>
        <w:right w:val="none" w:sz="0" w:space="0" w:color="auto"/>
      </w:divBdr>
    </w:div>
    <w:div w:id="1438138047">
      <w:bodyDiv w:val="1"/>
      <w:marLeft w:val="0"/>
      <w:marRight w:val="0"/>
      <w:marTop w:val="0"/>
      <w:marBottom w:val="0"/>
      <w:divBdr>
        <w:top w:val="none" w:sz="0" w:space="0" w:color="auto"/>
        <w:left w:val="none" w:sz="0" w:space="0" w:color="auto"/>
        <w:bottom w:val="none" w:sz="0" w:space="0" w:color="auto"/>
        <w:right w:val="none" w:sz="0" w:space="0" w:color="auto"/>
      </w:divBdr>
    </w:div>
    <w:div w:id="1575965390">
      <w:bodyDiv w:val="1"/>
      <w:marLeft w:val="0"/>
      <w:marRight w:val="0"/>
      <w:marTop w:val="0"/>
      <w:marBottom w:val="0"/>
      <w:divBdr>
        <w:top w:val="none" w:sz="0" w:space="0" w:color="auto"/>
        <w:left w:val="none" w:sz="0" w:space="0" w:color="auto"/>
        <w:bottom w:val="none" w:sz="0" w:space="0" w:color="auto"/>
        <w:right w:val="none" w:sz="0" w:space="0" w:color="auto"/>
      </w:divBdr>
    </w:div>
    <w:div w:id="1579242375">
      <w:bodyDiv w:val="1"/>
      <w:marLeft w:val="0"/>
      <w:marRight w:val="0"/>
      <w:marTop w:val="0"/>
      <w:marBottom w:val="0"/>
      <w:divBdr>
        <w:top w:val="none" w:sz="0" w:space="0" w:color="auto"/>
        <w:left w:val="none" w:sz="0" w:space="0" w:color="auto"/>
        <w:bottom w:val="none" w:sz="0" w:space="0" w:color="auto"/>
        <w:right w:val="none" w:sz="0" w:space="0" w:color="auto"/>
      </w:divBdr>
    </w:div>
    <w:div w:id="1629507312">
      <w:bodyDiv w:val="1"/>
      <w:marLeft w:val="0"/>
      <w:marRight w:val="0"/>
      <w:marTop w:val="0"/>
      <w:marBottom w:val="0"/>
      <w:divBdr>
        <w:top w:val="none" w:sz="0" w:space="0" w:color="auto"/>
        <w:left w:val="none" w:sz="0" w:space="0" w:color="auto"/>
        <w:bottom w:val="none" w:sz="0" w:space="0" w:color="auto"/>
        <w:right w:val="none" w:sz="0" w:space="0" w:color="auto"/>
      </w:divBdr>
    </w:div>
    <w:div w:id="1657538747">
      <w:bodyDiv w:val="1"/>
      <w:marLeft w:val="0"/>
      <w:marRight w:val="0"/>
      <w:marTop w:val="0"/>
      <w:marBottom w:val="0"/>
      <w:divBdr>
        <w:top w:val="none" w:sz="0" w:space="0" w:color="auto"/>
        <w:left w:val="none" w:sz="0" w:space="0" w:color="auto"/>
        <w:bottom w:val="none" w:sz="0" w:space="0" w:color="auto"/>
        <w:right w:val="none" w:sz="0" w:space="0" w:color="auto"/>
      </w:divBdr>
    </w:div>
    <w:div w:id="1683700643">
      <w:bodyDiv w:val="1"/>
      <w:marLeft w:val="0"/>
      <w:marRight w:val="0"/>
      <w:marTop w:val="0"/>
      <w:marBottom w:val="0"/>
      <w:divBdr>
        <w:top w:val="none" w:sz="0" w:space="0" w:color="auto"/>
        <w:left w:val="none" w:sz="0" w:space="0" w:color="auto"/>
        <w:bottom w:val="none" w:sz="0" w:space="0" w:color="auto"/>
        <w:right w:val="none" w:sz="0" w:space="0" w:color="auto"/>
      </w:divBdr>
    </w:div>
    <w:div w:id="1701125275">
      <w:bodyDiv w:val="1"/>
      <w:marLeft w:val="0"/>
      <w:marRight w:val="0"/>
      <w:marTop w:val="0"/>
      <w:marBottom w:val="0"/>
      <w:divBdr>
        <w:top w:val="none" w:sz="0" w:space="0" w:color="auto"/>
        <w:left w:val="none" w:sz="0" w:space="0" w:color="auto"/>
        <w:bottom w:val="none" w:sz="0" w:space="0" w:color="auto"/>
        <w:right w:val="none" w:sz="0" w:space="0" w:color="auto"/>
      </w:divBdr>
      <w:divsChild>
        <w:div w:id="2143956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3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2845">
      <w:bodyDiv w:val="1"/>
      <w:marLeft w:val="0"/>
      <w:marRight w:val="0"/>
      <w:marTop w:val="0"/>
      <w:marBottom w:val="0"/>
      <w:divBdr>
        <w:top w:val="none" w:sz="0" w:space="0" w:color="auto"/>
        <w:left w:val="none" w:sz="0" w:space="0" w:color="auto"/>
        <w:bottom w:val="none" w:sz="0" w:space="0" w:color="auto"/>
        <w:right w:val="none" w:sz="0" w:space="0" w:color="auto"/>
      </w:divBdr>
    </w:div>
    <w:div w:id="1721320092">
      <w:bodyDiv w:val="1"/>
      <w:marLeft w:val="0"/>
      <w:marRight w:val="0"/>
      <w:marTop w:val="0"/>
      <w:marBottom w:val="0"/>
      <w:divBdr>
        <w:top w:val="none" w:sz="0" w:space="0" w:color="auto"/>
        <w:left w:val="none" w:sz="0" w:space="0" w:color="auto"/>
        <w:bottom w:val="none" w:sz="0" w:space="0" w:color="auto"/>
        <w:right w:val="none" w:sz="0" w:space="0" w:color="auto"/>
      </w:divBdr>
    </w:div>
    <w:div w:id="1726175012">
      <w:bodyDiv w:val="1"/>
      <w:marLeft w:val="0"/>
      <w:marRight w:val="0"/>
      <w:marTop w:val="0"/>
      <w:marBottom w:val="0"/>
      <w:divBdr>
        <w:top w:val="none" w:sz="0" w:space="0" w:color="auto"/>
        <w:left w:val="none" w:sz="0" w:space="0" w:color="auto"/>
        <w:bottom w:val="none" w:sz="0" w:space="0" w:color="auto"/>
        <w:right w:val="none" w:sz="0" w:space="0" w:color="auto"/>
      </w:divBdr>
    </w:div>
    <w:div w:id="1737387601">
      <w:bodyDiv w:val="1"/>
      <w:marLeft w:val="0"/>
      <w:marRight w:val="0"/>
      <w:marTop w:val="0"/>
      <w:marBottom w:val="0"/>
      <w:divBdr>
        <w:top w:val="none" w:sz="0" w:space="0" w:color="auto"/>
        <w:left w:val="none" w:sz="0" w:space="0" w:color="auto"/>
        <w:bottom w:val="none" w:sz="0" w:space="0" w:color="auto"/>
        <w:right w:val="none" w:sz="0" w:space="0" w:color="auto"/>
      </w:divBdr>
      <w:divsChild>
        <w:div w:id="337461598">
          <w:marLeft w:val="0"/>
          <w:marRight w:val="0"/>
          <w:marTop w:val="0"/>
          <w:marBottom w:val="0"/>
          <w:divBdr>
            <w:top w:val="none" w:sz="0" w:space="0" w:color="auto"/>
            <w:left w:val="none" w:sz="0" w:space="0" w:color="auto"/>
            <w:bottom w:val="none" w:sz="0" w:space="0" w:color="auto"/>
            <w:right w:val="none" w:sz="0" w:space="0" w:color="auto"/>
          </w:divBdr>
        </w:div>
        <w:div w:id="489952618">
          <w:marLeft w:val="0"/>
          <w:marRight w:val="0"/>
          <w:marTop w:val="0"/>
          <w:marBottom w:val="0"/>
          <w:divBdr>
            <w:top w:val="none" w:sz="0" w:space="0" w:color="auto"/>
            <w:left w:val="none" w:sz="0" w:space="0" w:color="auto"/>
            <w:bottom w:val="none" w:sz="0" w:space="0" w:color="auto"/>
            <w:right w:val="none" w:sz="0" w:space="0" w:color="auto"/>
          </w:divBdr>
        </w:div>
        <w:div w:id="1060515432">
          <w:marLeft w:val="0"/>
          <w:marRight w:val="0"/>
          <w:marTop w:val="0"/>
          <w:marBottom w:val="0"/>
          <w:divBdr>
            <w:top w:val="none" w:sz="0" w:space="0" w:color="auto"/>
            <w:left w:val="none" w:sz="0" w:space="0" w:color="auto"/>
            <w:bottom w:val="none" w:sz="0" w:space="0" w:color="auto"/>
            <w:right w:val="none" w:sz="0" w:space="0" w:color="auto"/>
          </w:divBdr>
        </w:div>
      </w:divsChild>
    </w:div>
    <w:div w:id="1759715959">
      <w:bodyDiv w:val="1"/>
      <w:marLeft w:val="0"/>
      <w:marRight w:val="0"/>
      <w:marTop w:val="0"/>
      <w:marBottom w:val="0"/>
      <w:divBdr>
        <w:top w:val="none" w:sz="0" w:space="0" w:color="auto"/>
        <w:left w:val="none" w:sz="0" w:space="0" w:color="auto"/>
        <w:bottom w:val="none" w:sz="0" w:space="0" w:color="auto"/>
        <w:right w:val="none" w:sz="0" w:space="0" w:color="auto"/>
      </w:divBdr>
    </w:div>
    <w:div w:id="1766727781">
      <w:bodyDiv w:val="1"/>
      <w:marLeft w:val="0"/>
      <w:marRight w:val="0"/>
      <w:marTop w:val="0"/>
      <w:marBottom w:val="0"/>
      <w:divBdr>
        <w:top w:val="none" w:sz="0" w:space="0" w:color="auto"/>
        <w:left w:val="none" w:sz="0" w:space="0" w:color="auto"/>
        <w:bottom w:val="none" w:sz="0" w:space="0" w:color="auto"/>
        <w:right w:val="none" w:sz="0" w:space="0" w:color="auto"/>
      </w:divBdr>
    </w:div>
    <w:div w:id="1844859617">
      <w:bodyDiv w:val="1"/>
      <w:marLeft w:val="0"/>
      <w:marRight w:val="0"/>
      <w:marTop w:val="0"/>
      <w:marBottom w:val="0"/>
      <w:divBdr>
        <w:top w:val="none" w:sz="0" w:space="0" w:color="auto"/>
        <w:left w:val="none" w:sz="0" w:space="0" w:color="auto"/>
        <w:bottom w:val="none" w:sz="0" w:space="0" w:color="auto"/>
        <w:right w:val="none" w:sz="0" w:space="0" w:color="auto"/>
      </w:divBdr>
      <w:divsChild>
        <w:div w:id="680670101">
          <w:marLeft w:val="0"/>
          <w:marRight w:val="0"/>
          <w:marTop w:val="0"/>
          <w:marBottom w:val="0"/>
          <w:divBdr>
            <w:top w:val="none" w:sz="0" w:space="0" w:color="auto"/>
            <w:left w:val="none" w:sz="0" w:space="0" w:color="auto"/>
            <w:bottom w:val="none" w:sz="0" w:space="0" w:color="auto"/>
            <w:right w:val="none" w:sz="0" w:space="0" w:color="auto"/>
          </w:divBdr>
        </w:div>
        <w:div w:id="687559126">
          <w:marLeft w:val="0"/>
          <w:marRight w:val="0"/>
          <w:marTop w:val="0"/>
          <w:marBottom w:val="0"/>
          <w:divBdr>
            <w:top w:val="none" w:sz="0" w:space="0" w:color="auto"/>
            <w:left w:val="none" w:sz="0" w:space="0" w:color="auto"/>
            <w:bottom w:val="none" w:sz="0" w:space="0" w:color="auto"/>
            <w:right w:val="none" w:sz="0" w:space="0" w:color="auto"/>
          </w:divBdr>
        </w:div>
        <w:div w:id="1197811080">
          <w:marLeft w:val="0"/>
          <w:marRight w:val="0"/>
          <w:marTop w:val="0"/>
          <w:marBottom w:val="0"/>
          <w:divBdr>
            <w:top w:val="none" w:sz="0" w:space="0" w:color="auto"/>
            <w:left w:val="none" w:sz="0" w:space="0" w:color="auto"/>
            <w:bottom w:val="none" w:sz="0" w:space="0" w:color="auto"/>
            <w:right w:val="none" w:sz="0" w:space="0" w:color="auto"/>
          </w:divBdr>
          <w:divsChild>
            <w:div w:id="746347885">
              <w:marLeft w:val="-75"/>
              <w:marRight w:val="0"/>
              <w:marTop w:val="30"/>
              <w:marBottom w:val="30"/>
              <w:divBdr>
                <w:top w:val="none" w:sz="0" w:space="0" w:color="auto"/>
                <w:left w:val="none" w:sz="0" w:space="0" w:color="auto"/>
                <w:bottom w:val="none" w:sz="0" w:space="0" w:color="auto"/>
                <w:right w:val="none" w:sz="0" w:space="0" w:color="auto"/>
              </w:divBdr>
              <w:divsChild>
                <w:div w:id="225722778">
                  <w:marLeft w:val="0"/>
                  <w:marRight w:val="0"/>
                  <w:marTop w:val="0"/>
                  <w:marBottom w:val="0"/>
                  <w:divBdr>
                    <w:top w:val="none" w:sz="0" w:space="0" w:color="auto"/>
                    <w:left w:val="none" w:sz="0" w:space="0" w:color="auto"/>
                    <w:bottom w:val="none" w:sz="0" w:space="0" w:color="auto"/>
                    <w:right w:val="none" w:sz="0" w:space="0" w:color="auto"/>
                  </w:divBdr>
                  <w:divsChild>
                    <w:div w:id="321472597">
                      <w:marLeft w:val="0"/>
                      <w:marRight w:val="0"/>
                      <w:marTop w:val="0"/>
                      <w:marBottom w:val="0"/>
                      <w:divBdr>
                        <w:top w:val="none" w:sz="0" w:space="0" w:color="auto"/>
                        <w:left w:val="none" w:sz="0" w:space="0" w:color="auto"/>
                        <w:bottom w:val="none" w:sz="0" w:space="0" w:color="auto"/>
                        <w:right w:val="none" w:sz="0" w:space="0" w:color="auto"/>
                      </w:divBdr>
                    </w:div>
                  </w:divsChild>
                </w:div>
                <w:div w:id="233323256">
                  <w:marLeft w:val="0"/>
                  <w:marRight w:val="0"/>
                  <w:marTop w:val="0"/>
                  <w:marBottom w:val="0"/>
                  <w:divBdr>
                    <w:top w:val="none" w:sz="0" w:space="0" w:color="auto"/>
                    <w:left w:val="none" w:sz="0" w:space="0" w:color="auto"/>
                    <w:bottom w:val="none" w:sz="0" w:space="0" w:color="auto"/>
                    <w:right w:val="none" w:sz="0" w:space="0" w:color="auto"/>
                  </w:divBdr>
                  <w:divsChild>
                    <w:div w:id="2360434">
                      <w:marLeft w:val="0"/>
                      <w:marRight w:val="0"/>
                      <w:marTop w:val="0"/>
                      <w:marBottom w:val="0"/>
                      <w:divBdr>
                        <w:top w:val="none" w:sz="0" w:space="0" w:color="auto"/>
                        <w:left w:val="none" w:sz="0" w:space="0" w:color="auto"/>
                        <w:bottom w:val="none" w:sz="0" w:space="0" w:color="auto"/>
                        <w:right w:val="none" w:sz="0" w:space="0" w:color="auto"/>
                      </w:divBdr>
                    </w:div>
                  </w:divsChild>
                </w:div>
                <w:div w:id="485508910">
                  <w:marLeft w:val="0"/>
                  <w:marRight w:val="0"/>
                  <w:marTop w:val="0"/>
                  <w:marBottom w:val="0"/>
                  <w:divBdr>
                    <w:top w:val="none" w:sz="0" w:space="0" w:color="auto"/>
                    <w:left w:val="none" w:sz="0" w:space="0" w:color="auto"/>
                    <w:bottom w:val="none" w:sz="0" w:space="0" w:color="auto"/>
                    <w:right w:val="none" w:sz="0" w:space="0" w:color="auto"/>
                  </w:divBdr>
                  <w:divsChild>
                    <w:div w:id="1406100524">
                      <w:marLeft w:val="0"/>
                      <w:marRight w:val="0"/>
                      <w:marTop w:val="0"/>
                      <w:marBottom w:val="0"/>
                      <w:divBdr>
                        <w:top w:val="none" w:sz="0" w:space="0" w:color="auto"/>
                        <w:left w:val="none" w:sz="0" w:space="0" w:color="auto"/>
                        <w:bottom w:val="none" w:sz="0" w:space="0" w:color="auto"/>
                        <w:right w:val="none" w:sz="0" w:space="0" w:color="auto"/>
                      </w:divBdr>
                    </w:div>
                  </w:divsChild>
                </w:div>
                <w:div w:id="493644717">
                  <w:marLeft w:val="0"/>
                  <w:marRight w:val="0"/>
                  <w:marTop w:val="0"/>
                  <w:marBottom w:val="0"/>
                  <w:divBdr>
                    <w:top w:val="none" w:sz="0" w:space="0" w:color="auto"/>
                    <w:left w:val="none" w:sz="0" w:space="0" w:color="auto"/>
                    <w:bottom w:val="none" w:sz="0" w:space="0" w:color="auto"/>
                    <w:right w:val="none" w:sz="0" w:space="0" w:color="auto"/>
                  </w:divBdr>
                  <w:divsChild>
                    <w:div w:id="1005208311">
                      <w:marLeft w:val="0"/>
                      <w:marRight w:val="0"/>
                      <w:marTop w:val="0"/>
                      <w:marBottom w:val="0"/>
                      <w:divBdr>
                        <w:top w:val="none" w:sz="0" w:space="0" w:color="auto"/>
                        <w:left w:val="none" w:sz="0" w:space="0" w:color="auto"/>
                        <w:bottom w:val="none" w:sz="0" w:space="0" w:color="auto"/>
                        <w:right w:val="none" w:sz="0" w:space="0" w:color="auto"/>
                      </w:divBdr>
                    </w:div>
                  </w:divsChild>
                </w:div>
                <w:div w:id="509301079">
                  <w:marLeft w:val="0"/>
                  <w:marRight w:val="0"/>
                  <w:marTop w:val="0"/>
                  <w:marBottom w:val="0"/>
                  <w:divBdr>
                    <w:top w:val="none" w:sz="0" w:space="0" w:color="auto"/>
                    <w:left w:val="none" w:sz="0" w:space="0" w:color="auto"/>
                    <w:bottom w:val="none" w:sz="0" w:space="0" w:color="auto"/>
                    <w:right w:val="none" w:sz="0" w:space="0" w:color="auto"/>
                  </w:divBdr>
                  <w:divsChild>
                    <w:div w:id="1074354293">
                      <w:marLeft w:val="0"/>
                      <w:marRight w:val="0"/>
                      <w:marTop w:val="0"/>
                      <w:marBottom w:val="0"/>
                      <w:divBdr>
                        <w:top w:val="none" w:sz="0" w:space="0" w:color="auto"/>
                        <w:left w:val="none" w:sz="0" w:space="0" w:color="auto"/>
                        <w:bottom w:val="none" w:sz="0" w:space="0" w:color="auto"/>
                        <w:right w:val="none" w:sz="0" w:space="0" w:color="auto"/>
                      </w:divBdr>
                    </w:div>
                  </w:divsChild>
                </w:div>
                <w:div w:id="590969915">
                  <w:marLeft w:val="0"/>
                  <w:marRight w:val="0"/>
                  <w:marTop w:val="0"/>
                  <w:marBottom w:val="0"/>
                  <w:divBdr>
                    <w:top w:val="none" w:sz="0" w:space="0" w:color="auto"/>
                    <w:left w:val="none" w:sz="0" w:space="0" w:color="auto"/>
                    <w:bottom w:val="none" w:sz="0" w:space="0" w:color="auto"/>
                    <w:right w:val="none" w:sz="0" w:space="0" w:color="auto"/>
                  </w:divBdr>
                  <w:divsChild>
                    <w:div w:id="1620716631">
                      <w:marLeft w:val="0"/>
                      <w:marRight w:val="0"/>
                      <w:marTop w:val="0"/>
                      <w:marBottom w:val="0"/>
                      <w:divBdr>
                        <w:top w:val="none" w:sz="0" w:space="0" w:color="auto"/>
                        <w:left w:val="none" w:sz="0" w:space="0" w:color="auto"/>
                        <w:bottom w:val="none" w:sz="0" w:space="0" w:color="auto"/>
                        <w:right w:val="none" w:sz="0" w:space="0" w:color="auto"/>
                      </w:divBdr>
                    </w:div>
                  </w:divsChild>
                </w:div>
                <w:div w:id="948128470">
                  <w:marLeft w:val="0"/>
                  <w:marRight w:val="0"/>
                  <w:marTop w:val="0"/>
                  <w:marBottom w:val="0"/>
                  <w:divBdr>
                    <w:top w:val="none" w:sz="0" w:space="0" w:color="auto"/>
                    <w:left w:val="none" w:sz="0" w:space="0" w:color="auto"/>
                    <w:bottom w:val="none" w:sz="0" w:space="0" w:color="auto"/>
                    <w:right w:val="none" w:sz="0" w:space="0" w:color="auto"/>
                  </w:divBdr>
                  <w:divsChild>
                    <w:div w:id="1756246761">
                      <w:marLeft w:val="0"/>
                      <w:marRight w:val="0"/>
                      <w:marTop w:val="0"/>
                      <w:marBottom w:val="0"/>
                      <w:divBdr>
                        <w:top w:val="none" w:sz="0" w:space="0" w:color="auto"/>
                        <w:left w:val="none" w:sz="0" w:space="0" w:color="auto"/>
                        <w:bottom w:val="none" w:sz="0" w:space="0" w:color="auto"/>
                        <w:right w:val="none" w:sz="0" w:space="0" w:color="auto"/>
                      </w:divBdr>
                    </w:div>
                  </w:divsChild>
                </w:div>
                <w:div w:id="994262552">
                  <w:marLeft w:val="0"/>
                  <w:marRight w:val="0"/>
                  <w:marTop w:val="0"/>
                  <w:marBottom w:val="0"/>
                  <w:divBdr>
                    <w:top w:val="none" w:sz="0" w:space="0" w:color="auto"/>
                    <w:left w:val="none" w:sz="0" w:space="0" w:color="auto"/>
                    <w:bottom w:val="none" w:sz="0" w:space="0" w:color="auto"/>
                    <w:right w:val="none" w:sz="0" w:space="0" w:color="auto"/>
                  </w:divBdr>
                  <w:divsChild>
                    <w:div w:id="395009566">
                      <w:marLeft w:val="0"/>
                      <w:marRight w:val="0"/>
                      <w:marTop w:val="0"/>
                      <w:marBottom w:val="0"/>
                      <w:divBdr>
                        <w:top w:val="none" w:sz="0" w:space="0" w:color="auto"/>
                        <w:left w:val="none" w:sz="0" w:space="0" w:color="auto"/>
                        <w:bottom w:val="none" w:sz="0" w:space="0" w:color="auto"/>
                        <w:right w:val="none" w:sz="0" w:space="0" w:color="auto"/>
                      </w:divBdr>
                    </w:div>
                  </w:divsChild>
                </w:div>
                <w:div w:id="1104880118">
                  <w:marLeft w:val="0"/>
                  <w:marRight w:val="0"/>
                  <w:marTop w:val="0"/>
                  <w:marBottom w:val="0"/>
                  <w:divBdr>
                    <w:top w:val="none" w:sz="0" w:space="0" w:color="auto"/>
                    <w:left w:val="none" w:sz="0" w:space="0" w:color="auto"/>
                    <w:bottom w:val="none" w:sz="0" w:space="0" w:color="auto"/>
                    <w:right w:val="none" w:sz="0" w:space="0" w:color="auto"/>
                  </w:divBdr>
                  <w:divsChild>
                    <w:div w:id="517040284">
                      <w:marLeft w:val="0"/>
                      <w:marRight w:val="0"/>
                      <w:marTop w:val="0"/>
                      <w:marBottom w:val="0"/>
                      <w:divBdr>
                        <w:top w:val="none" w:sz="0" w:space="0" w:color="auto"/>
                        <w:left w:val="none" w:sz="0" w:space="0" w:color="auto"/>
                        <w:bottom w:val="none" w:sz="0" w:space="0" w:color="auto"/>
                        <w:right w:val="none" w:sz="0" w:space="0" w:color="auto"/>
                      </w:divBdr>
                    </w:div>
                  </w:divsChild>
                </w:div>
                <w:div w:id="1112939440">
                  <w:marLeft w:val="0"/>
                  <w:marRight w:val="0"/>
                  <w:marTop w:val="0"/>
                  <w:marBottom w:val="0"/>
                  <w:divBdr>
                    <w:top w:val="none" w:sz="0" w:space="0" w:color="auto"/>
                    <w:left w:val="none" w:sz="0" w:space="0" w:color="auto"/>
                    <w:bottom w:val="none" w:sz="0" w:space="0" w:color="auto"/>
                    <w:right w:val="none" w:sz="0" w:space="0" w:color="auto"/>
                  </w:divBdr>
                  <w:divsChild>
                    <w:div w:id="1371031469">
                      <w:marLeft w:val="0"/>
                      <w:marRight w:val="0"/>
                      <w:marTop w:val="0"/>
                      <w:marBottom w:val="0"/>
                      <w:divBdr>
                        <w:top w:val="none" w:sz="0" w:space="0" w:color="auto"/>
                        <w:left w:val="none" w:sz="0" w:space="0" w:color="auto"/>
                        <w:bottom w:val="none" w:sz="0" w:space="0" w:color="auto"/>
                        <w:right w:val="none" w:sz="0" w:space="0" w:color="auto"/>
                      </w:divBdr>
                    </w:div>
                  </w:divsChild>
                </w:div>
                <w:div w:id="1272202648">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sChild>
                </w:div>
                <w:div w:id="1846049710">
                  <w:marLeft w:val="0"/>
                  <w:marRight w:val="0"/>
                  <w:marTop w:val="0"/>
                  <w:marBottom w:val="0"/>
                  <w:divBdr>
                    <w:top w:val="none" w:sz="0" w:space="0" w:color="auto"/>
                    <w:left w:val="none" w:sz="0" w:space="0" w:color="auto"/>
                    <w:bottom w:val="none" w:sz="0" w:space="0" w:color="auto"/>
                    <w:right w:val="none" w:sz="0" w:space="0" w:color="auto"/>
                  </w:divBdr>
                  <w:divsChild>
                    <w:div w:id="19927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958">
          <w:marLeft w:val="0"/>
          <w:marRight w:val="0"/>
          <w:marTop w:val="0"/>
          <w:marBottom w:val="0"/>
          <w:divBdr>
            <w:top w:val="none" w:sz="0" w:space="0" w:color="auto"/>
            <w:left w:val="none" w:sz="0" w:space="0" w:color="auto"/>
            <w:bottom w:val="none" w:sz="0" w:space="0" w:color="auto"/>
            <w:right w:val="none" w:sz="0" w:space="0" w:color="auto"/>
          </w:divBdr>
        </w:div>
        <w:div w:id="1720013177">
          <w:marLeft w:val="0"/>
          <w:marRight w:val="0"/>
          <w:marTop w:val="0"/>
          <w:marBottom w:val="0"/>
          <w:divBdr>
            <w:top w:val="none" w:sz="0" w:space="0" w:color="auto"/>
            <w:left w:val="none" w:sz="0" w:space="0" w:color="auto"/>
            <w:bottom w:val="none" w:sz="0" w:space="0" w:color="auto"/>
            <w:right w:val="none" w:sz="0" w:space="0" w:color="auto"/>
          </w:divBdr>
        </w:div>
        <w:div w:id="2003242181">
          <w:marLeft w:val="0"/>
          <w:marRight w:val="0"/>
          <w:marTop w:val="0"/>
          <w:marBottom w:val="0"/>
          <w:divBdr>
            <w:top w:val="none" w:sz="0" w:space="0" w:color="auto"/>
            <w:left w:val="none" w:sz="0" w:space="0" w:color="auto"/>
            <w:bottom w:val="none" w:sz="0" w:space="0" w:color="auto"/>
            <w:right w:val="none" w:sz="0" w:space="0" w:color="auto"/>
          </w:divBdr>
        </w:div>
        <w:div w:id="2022975942">
          <w:marLeft w:val="0"/>
          <w:marRight w:val="0"/>
          <w:marTop w:val="0"/>
          <w:marBottom w:val="0"/>
          <w:divBdr>
            <w:top w:val="none" w:sz="0" w:space="0" w:color="auto"/>
            <w:left w:val="none" w:sz="0" w:space="0" w:color="auto"/>
            <w:bottom w:val="none" w:sz="0" w:space="0" w:color="auto"/>
            <w:right w:val="none" w:sz="0" w:space="0" w:color="auto"/>
          </w:divBdr>
        </w:div>
      </w:divsChild>
    </w:div>
    <w:div w:id="1852911698">
      <w:bodyDiv w:val="1"/>
      <w:marLeft w:val="0"/>
      <w:marRight w:val="0"/>
      <w:marTop w:val="0"/>
      <w:marBottom w:val="0"/>
      <w:divBdr>
        <w:top w:val="none" w:sz="0" w:space="0" w:color="auto"/>
        <w:left w:val="none" w:sz="0" w:space="0" w:color="auto"/>
        <w:bottom w:val="none" w:sz="0" w:space="0" w:color="auto"/>
        <w:right w:val="none" w:sz="0" w:space="0" w:color="auto"/>
      </w:divBdr>
    </w:div>
    <w:div w:id="1856259997">
      <w:bodyDiv w:val="1"/>
      <w:marLeft w:val="0"/>
      <w:marRight w:val="0"/>
      <w:marTop w:val="0"/>
      <w:marBottom w:val="0"/>
      <w:divBdr>
        <w:top w:val="none" w:sz="0" w:space="0" w:color="auto"/>
        <w:left w:val="none" w:sz="0" w:space="0" w:color="auto"/>
        <w:bottom w:val="none" w:sz="0" w:space="0" w:color="auto"/>
        <w:right w:val="none" w:sz="0" w:space="0" w:color="auto"/>
      </w:divBdr>
    </w:div>
    <w:div w:id="1902793273">
      <w:bodyDiv w:val="1"/>
      <w:marLeft w:val="0"/>
      <w:marRight w:val="0"/>
      <w:marTop w:val="0"/>
      <w:marBottom w:val="0"/>
      <w:divBdr>
        <w:top w:val="none" w:sz="0" w:space="0" w:color="auto"/>
        <w:left w:val="none" w:sz="0" w:space="0" w:color="auto"/>
        <w:bottom w:val="none" w:sz="0" w:space="0" w:color="auto"/>
        <w:right w:val="none" w:sz="0" w:space="0" w:color="auto"/>
      </w:divBdr>
    </w:div>
    <w:div w:id="1951819193">
      <w:bodyDiv w:val="1"/>
      <w:marLeft w:val="0"/>
      <w:marRight w:val="0"/>
      <w:marTop w:val="0"/>
      <w:marBottom w:val="0"/>
      <w:divBdr>
        <w:top w:val="none" w:sz="0" w:space="0" w:color="auto"/>
        <w:left w:val="none" w:sz="0" w:space="0" w:color="auto"/>
        <w:bottom w:val="none" w:sz="0" w:space="0" w:color="auto"/>
        <w:right w:val="none" w:sz="0" w:space="0" w:color="auto"/>
      </w:divBdr>
    </w:div>
    <w:div w:id="1963879495">
      <w:bodyDiv w:val="1"/>
      <w:marLeft w:val="0"/>
      <w:marRight w:val="0"/>
      <w:marTop w:val="0"/>
      <w:marBottom w:val="0"/>
      <w:divBdr>
        <w:top w:val="none" w:sz="0" w:space="0" w:color="auto"/>
        <w:left w:val="none" w:sz="0" w:space="0" w:color="auto"/>
        <w:bottom w:val="none" w:sz="0" w:space="0" w:color="auto"/>
        <w:right w:val="none" w:sz="0" w:space="0" w:color="auto"/>
      </w:divBdr>
    </w:div>
    <w:div w:id="2008828781">
      <w:bodyDiv w:val="1"/>
      <w:marLeft w:val="0"/>
      <w:marRight w:val="0"/>
      <w:marTop w:val="0"/>
      <w:marBottom w:val="0"/>
      <w:divBdr>
        <w:top w:val="none" w:sz="0" w:space="0" w:color="auto"/>
        <w:left w:val="none" w:sz="0" w:space="0" w:color="auto"/>
        <w:bottom w:val="none" w:sz="0" w:space="0" w:color="auto"/>
        <w:right w:val="none" w:sz="0" w:space="0" w:color="auto"/>
      </w:divBdr>
    </w:div>
    <w:div w:id="2044480525">
      <w:bodyDiv w:val="1"/>
      <w:marLeft w:val="0"/>
      <w:marRight w:val="0"/>
      <w:marTop w:val="0"/>
      <w:marBottom w:val="0"/>
      <w:divBdr>
        <w:top w:val="none" w:sz="0" w:space="0" w:color="auto"/>
        <w:left w:val="none" w:sz="0" w:space="0" w:color="auto"/>
        <w:bottom w:val="none" w:sz="0" w:space="0" w:color="auto"/>
        <w:right w:val="none" w:sz="0" w:space="0" w:color="auto"/>
      </w:divBdr>
    </w:div>
    <w:div w:id="2055958036">
      <w:bodyDiv w:val="1"/>
      <w:marLeft w:val="0"/>
      <w:marRight w:val="0"/>
      <w:marTop w:val="0"/>
      <w:marBottom w:val="0"/>
      <w:divBdr>
        <w:top w:val="none" w:sz="0" w:space="0" w:color="auto"/>
        <w:left w:val="none" w:sz="0" w:space="0" w:color="auto"/>
        <w:bottom w:val="none" w:sz="0" w:space="0" w:color="auto"/>
        <w:right w:val="none" w:sz="0" w:space="0" w:color="auto"/>
      </w:divBdr>
    </w:div>
    <w:div w:id="2083873564">
      <w:bodyDiv w:val="1"/>
      <w:marLeft w:val="0"/>
      <w:marRight w:val="0"/>
      <w:marTop w:val="0"/>
      <w:marBottom w:val="0"/>
      <w:divBdr>
        <w:top w:val="none" w:sz="0" w:space="0" w:color="auto"/>
        <w:left w:val="none" w:sz="0" w:space="0" w:color="auto"/>
        <w:bottom w:val="none" w:sz="0" w:space="0" w:color="auto"/>
        <w:right w:val="none" w:sz="0" w:space="0" w:color="auto"/>
      </w:divBdr>
    </w:div>
    <w:div w:id="2108302975">
      <w:bodyDiv w:val="1"/>
      <w:marLeft w:val="0"/>
      <w:marRight w:val="0"/>
      <w:marTop w:val="0"/>
      <w:marBottom w:val="0"/>
      <w:divBdr>
        <w:top w:val="none" w:sz="0" w:space="0" w:color="auto"/>
        <w:left w:val="none" w:sz="0" w:space="0" w:color="auto"/>
        <w:bottom w:val="none" w:sz="0" w:space="0" w:color="auto"/>
        <w:right w:val="none" w:sz="0" w:space="0" w:color="auto"/>
      </w:divBdr>
    </w:div>
    <w:div w:id="2115440723">
      <w:bodyDiv w:val="1"/>
      <w:marLeft w:val="0"/>
      <w:marRight w:val="0"/>
      <w:marTop w:val="0"/>
      <w:marBottom w:val="0"/>
      <w:divBdr>
        <w:top w:val="none" w:sz="0" w:space="0" w:color="auto"/>
        <w:left w:val="none" w:sz="0" w:space="0" w:color="auto"/>
        <w:bottom w:val="none" w:sz="0" w:space="0" w:color="auto"/>
        <w:right w:val="none" w:sz="0" w:space="0" w:color="auto"/>
      </w:divBdr>
    </w:div>
    <w:div w:id="2129738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wmf"/><Relationship Id="rId19" Type="http://schemas.microsoft.com/office/2014/relationships/chartEx" Target="charts/chartEx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esfo\OneDrive\Desktop\GrafikonetEReja%200309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esfo\OneDrive\Desktop\GrafikonetEReja%200309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esfo\OneDrive\Desktop\GrafikonetEReja%200309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esfo\OneDrive\Desktop\GrafikonetEReja%200309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esfo\OneDrive\Desktop\GrafikonetEReja%2003092024.xlsx"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User\Downloads\P&#235;rmbledhje_e_Varianteve_SARS-CoV-2_Testimi%20Gusht%20202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rPr>
              <a:t>KUMULATIVi i RAsteve TË testuara, TË konfirmuara, TË shëruara dhe vdekjet nga COVID-19 në 14 ditët e fundit</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'Grafikoni 1'!$C$2</c:f>
              <c:strCache>
                <c:ptCount val="1"/>
                <c:pt idx="0">
                  <c:v>Testuar/Të dyshimtë</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'Grafikoni 1'!$B$3:$B$16</c:f>
              <c:strCache>
                <c:ptCount val="14"/>
                <c:pt idx="0">
                  <c:v>04.09.2024</c:v>
                </c:pt>
                <c:pt idx="1">
                  <c:v>05.09.2024</c:v>
                </c:pt>
                <c:pt idx="2">
                  <c:v>06.09.2024</c:v>
                </c:pt>
                <c:pt idx="3">
                  <c:v>07.09.2024</c:v>
                </c:pt>
                <c:pt idx="4">
                  <c:v>08.09.2024</c:v>
                </c:pt>
                <c:pt idx="5">
                  <c:v>09.09.2024</c:v>
                </c:pt>
                <c:pt idx="6">
                  <c:v>10.09.2024</c:v>
                </c:pt>
                <c:pt idx="7">
                  <c:v>11.09.2024</c:v>
                </c:pt>
                <c:pt idx="8">
                  <c:v>12.09.2024</c:v>
                </c:pt>
                <c:pt idx="9">
                  <c:v>13.09.2024</c:v>
                </c:pt>
                <c:pt idx="10">
                  <c:v>14.09.2024</c:v>
                </c:pt>
                <c:pt idx="11">
                  <c:v>15.09.2024</c:v>
                </c:pt>
                <c:pt idx="12">
                  <c:v>16.09.2024</c:v>
                </c:pt>
                <c:pt idx="13">
                  <c:v>17.09.2024</c:v>
                </c:pt>
              </c:strCache>
            </c:strRef>
          </c:cat>
          <c:val>
            <c:numRef>
              <c:f>'Grafikoni 1'!$C$3:$C$16</c:f>
              <c:numCache>
                <c:formatCode>General</c:formatCode>
                <c:ptCount val="14"/>
                <c:pt idx="0">
                  <c:v>62</c:v>
                </c:pt>
                <c:pt idx="1">
                  <c:v>33</c:v>
                </c:pt>
                <c:pt idx="2">
                  <c:v>32</c:v>
                </c:pt>
                <c:pt idx="3">
                  <c:v>0</c:v>
                </c:pt>
                <c:pt idx="4">
                  <c:v>0</c:v>
                </c:pt>
                <c:pt idx="5">
                  <c:v>17</c:v>
                </c:pt>
                <c:pt idx="6">
                  <c:v>54</c:v>
                </c:pt>
                <c:pt idx="7">
                  <c:v>43</c:v>
                </c:pt>
                <c:pt idx="8">
                  <c:v>10</c:v>
                </c:pt>
                <c:pt idx="9">
                  <c:v>80</c:v>
                </c:pt>
                <c:pt idx="10">
                  <c:v>1</c:v>
                </c:pt>
                <c:pt idx="11">
                  <c:v>0</c:v>
                </c:pt>
                <c:pt idx="12">
                  <c:v>19</c:v>
                </c:pt>
                <c:pt idx="13">
                  <c:v>10</c:v>
                </c:pt>
              </c:numCache>
            </c:numRef>
          </c:val>
          <c:extLst>
            <c:ext xmlns:c16="http://schemas.microsoft.com/office/drawing/2014/chart" uri="{C3380CC4-5D6E-409C-BE32-E72D297353CC}">
              <c16:uniqueId val="{00000000-E409-4BC9-AEAD-7C02A3E5DB78}"/>
            </c:ext>
          </c:extLst>
        </c:ser>
        <c:dLbls>
          <c:dLblPos val="outEnd"/>
          <c:showLegendKey val="0"/>
          <c:showVal val="1"/>
          <c:showCatName val="0"/>
          <c:showSerName val="0"/>
          <c:showPercent val="0"/>
          <c:showBubbleSize val="0"/>
        </c:dLbls>
        <c:gapWidth val="91"/>
        <c:overlap val="-90"/>
        <c:axId val="403072352"/>
        <c:axId val="403066448"/>
      </c:barChart>
      <c:lineChart>
        <c:grouping val="standard"/>
        <c:varyColors val="0"/>
        <c:ser>
          <c:idx val="1"/>
          <c:order val="1"/>
          <c:tx>
            <c:strRef>
              <c:f>'Grafikoni 1'!$D$2</c:f>
              <c:strCache>
                <c:ptCount val="1"/>
                <c:pt idx="0">
                  <c:v>Raste të reja</c:v>
                </c:pt>
              </c:strCache>
            </c:strRef>
          </c:tx>
          <c:spPr>
            <a:ln w="28575" cap="rnd">
              <a:solidFill>
                <a:srgbClr val="FF0000"/>
              </a:solidFill>
              <a:prstDash val="dashDot"/>
              <a:round/>
            </a:ln>
            <a:effectLst/>
          </c:spPr>
          <c:marker>
            <c:symbol val="none"/>
          </c:marker>
          <c:cat>
            <c:strRef>
              <c:f>'Grafikoni 1'!$B$3:$B$16</c:f>
              <c:strCache>
                <c:ptCount val="14"/>
                <c:pt idx="0">
                  <c:v>04.09.2024</c:v>
                </c:pt>
                <c:pt idx="1">
                  <c:v>05.09.2024</c:v>
                </c:pt>
                <c:pt idx="2">
                  <c:v>06.09.2024</c:v>
                </c:pt>
                <c:pt idx="3">
                  <c:v>07.09.2024</c:v>
                </c:pt>
                <c:pt idx="4">
                  <c:v>08.09.2024</c:v>
                </c:pt>
                <c:pt idx="5">
                  <c:v>09.09.2024</c:v>
                </c:pt>
                <c:pt idx="6">
                  <c:v>10.09.2024</c:v>
                </c:pt>
                <c:pt idx="7">
                  <c:v>11.09.2024</c:v>
                </c:pt>
                <c:pt idx="8">
                  <c:v>12.09.2024</c:v>
                </c:pt>
                <c:pt idx="9">
                  <c:v>13.09.2024</c:v>
                </c:pt>
                <c:pt idx="10">
                  <c:v>14.09.2024</c:v>
                </c:pt>
                <c:pt idx="11">
                  <c:v>15.09.2024</c:v>
                </c:pt>
                <c:pt idx="12">
                  <c:v>16.09.2024</c:v>
                </c:pt>
                <c:pt idx="13">
                  <c:v>17.09.2024</c:v>
                </c:pt>
              </c:strCache>
            </c:strRef>
          </c:cat>
          <c:val>
            <c:numRef>
              <c:f>'Grafikoni 1'!$D$3:$D$16</c:f>
              <c:numCache>
                <c:formatCode>General</c:formatCode>
                <c:ptCount val="14"/>
                <c:pt idx="0">
                  <c:v>7</c:v>
                </c:pt>
                <c:pt idx="1">
                  <c:v>10</c:v>
                </c:pt>
                <c:pt idx="2">
                  <c:v>5</c:v>
                </c:pt>
                <c:pt idx="3">
                  <c:v>0</c:v>
                </c:pt>
                <c:pt idx="4">
                  <c:v>0</c:v>
                </c:pt>
                <c:pt idx="5">
                  <c:v>5</c:v>
                </c:pt>
                <c:pt idx="6">
                  <c:v>10</c:v>
                </c:pt>
                <c:pt idx="7">
                  <c:v>6</c:v>
                </c:pt>
                <c:pt idx="8">
                  <c:v>0</c:v>
                </c:pt>
                <c:pt idx="9">
                  <c:v>17</c:v>
                </c:pt>
                <c:pt idx="10">
                  <c:v>1</c:v>
                </c:pt>
                <c:pt idx="11">
                  <c:v>0</c:v>
                </c:pt>
                <c:pt idx="12">
                  <c:v>1</c:v>
                </c:pt>
                <c:pt idx="13">
                  <c:v>1</c:v>
                </c:pt>
              </c:numCache>
            </c:numRef>
          </c:val>
          <c:smooth val="0"/>
          <c:extLst>
            <c:ext xmlns:c16="http://schemas.microsoft.com/office/drawing/2014/chart" uri="{C3380CC4-5D6E-409C-BE32-E72D297353CC}">
              <c16:uniqueId val="{00000001-E409-4BC9-AEAD-7C02A3E5DB78}"/>
            </c:ext>
          </c:extLst>
        </c:ser>
        <c:ser>
          <c:idx val="2"/>
          <c:order val="2"/>
          <c:tx>
            <c:strRef>
              <c:f>'Grafikoni 1'!$E$2</c:f>
              <c:strCache>
                <c:ptCount val="1"/>
                <c:pt idx="0">
                  <c:v>Vdekje</c:v>
                </c:pt>
              </c:strCache>
            </c:strRef>
          </c:tx>
          <c:spPr>
            <a:ln w="28575" cap="rnd">
              <a:solidFill>
                <a:schemeClr val="accent3"/>
              </a:solidFill>
              <a:round/>
            </a:ln>
            <a:effectLst/>
          </c:spPr>
          <c:marker>
            <c:symbol val="none"/>
          </c:marker>
          <c:cat>
            <c:strRef>
              <c:f>'Grafikoni 1'!$B$3:$B$16</c:f>
              <c:strCache>
                <c:ptCount val="14"/>
                <c:pt idx="0">
                  <c:v>04.09.2024</c:v>
                </c:pt>
                <c:pt idx="1">
                  <c:v>05.09.2024</c:v>
                </c:pt>
                <c:pt idx="2">
                  <c:v>06.09.2024</c:v>
                </c:pt>
                <c:pt idx="3">
                  <c:v>07.09.2024</c:v>
                </c:pt>
                <c:pt idx="4">
                  <c:v>08.09.2024</c:v>
                </c:pt>
                <c:pt idx="5">
                  <c:v>09.09.2024</c:v>
                </c:pt>
                <c:pt idx="6">
                  <c:v>10.09.2024</c:v>
                </c:pt>
                <c:pt idx="7">
                  <c:v>11.09.2024</c:v>
                </c:pt>
                <c:pt idx="8">
                  <c:v>12.09.2024</c:v>
                </c:pt>
                <c:pt idx="9">
                  <c:v>13.09.2024</c:v>
                </c:pt>
                <c:pt idx="10">
                  <c:v>14.09.2024</c:v>
                </c:pt>
                <c:pt idx="11">
                  <c:v>15.09.2024</c:v>
                </c:pt>
                <c:pt idx="12">
                  <c:v>16.09.2024</c:v>
                </c:pt>
                <c:pt idx="13">
                  <c:v>17.09.2024</c:v>
                </c:pt>
              </c:strCache>
            </c:strRef>
          </c:cat>
          <c:val>
            <c:numRef>
              <c:f>'Grafikoni 1'!$E$3:$E$16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1</c:v>
                </c:pt>
                <c:pt idx="13">
                  <c:v>0</c:v>
                </c:pt>
              </c:numCache>
            </c:numRef>
          </c:val>
          <c:smooth val="0"/>
          <c:extLst>
            <c:ext xmlns:c16="http://schemas.microsoft.com/office/drawing/2014/chart" uri="{C3380CC4-5D6E-409C-BE32-E72D297353CC}">
              <c16:uniqueId val="{00000002-E409-4BC9-AEAD-7C02A3E5DB78}"/>
            </c:ext>
          </c:extLst>
        </c:ser>
        <c:ser>
          <c:idx val="3"/>
          <c:order val="3"/>
          <c:tx>
            <c:strRef>
              <c:f>'Grafikoni 1'!$F$2</c:f>
              <c:strCache>
                <c:ptCount val="1"/>
                <c:pt idx="0">
                  <c:v>Të shëruar</c:v>
                </c:pt>
              </c:strCache>
            </c:strRef>
          </c:tx>
          <c:spPr>
            <a:ln w="28575" cap="rnd">
              <a:solidFill>
                <a:srgbClr val="92D050"/>
              </a:solidFill>
              <a:round/>
            </a:ln>
            <a:effectLst/>
          </c:spPr>
          <c:marker>
            <c:symbol val="none"/>
          </c:marker>
          <c:cat>
            <c:strRef>
              <c:f>'Grafikoni 1'!$B$3:$B$16</c:f>
              <c:strCache>
                <c:ptCount val="14"/>
                <c:pt idx="0">
                  <c:v>04.09.2024</c:v>
                </c:pt>
                <c:pt idx="1">
                  <c:v>05.09.2024</c:v>
                </c:pt>
                <c:pt idx="2">
                  <c:v>06.09.2024</c:v>
                </c:pt>
                <c:pt idx="3">
                  <c:v>07.09.2024</c:v>
                </c:pt>
                <c:pt idx="4">
                  <c:v>08.09.2024</c:v>
                </c:pt>
                <c:pt idx="5">
                  <c:v>09.09.2024</c:v>
                </c:pt>
                <c:pt idx="6">
                  <c:v>10.09.2024</c:v>
                </c:pt>
                <c:pt idx="7">
                  <c:v>11.09.2024</c:v>
                </c:pt>
                <c:pt idx="8">
                  <c:v>12.09.2024</c:v>
                </c:pt>
                <c:pt idx="9">
                  <c:v>13.09.2024</c:v>
                </c:pt>
                <c:pt idx="10">
                  <c:v>14.09.2024</c:v>
                </c:pt>
                <c:pt idx="11">
                  <c:v>15.09.2024</c:v>
                </c:pt>
                <c:pt idx="12">
                  <c:v>16.09.2024</c:v>
                </c:pt>
                <c:pt idx="13">
                  <c:v>17.09.2024</c:v>
                </c:pt>
              </c:strCache>
            </c:strRef>
          </c:cat>
          <c:val>
            <c:numRef>
              <c:f>'Grafikoni 1'!$F$3:$F$16</c:f>
              <c:numCache>
                <c:formatCode>General</c:formatCode>
                <c:ptCount val="14"/>
                <c:pt idx="0">
                  <c:v>65</c:v>
                </c:pt>
                <c:pt idx="1">
                  <c:v>30</c:v>
                </c:pt>
                <c:pt idx="2">
                  <c:v>116</c:v>
                </c:pt>
                <c:pt idx="3">
                  <c:v>5</c:v>
                </c:pt>
                <c:pt idx="4">
                  <c:v>3</c:v>
                </c:pt>
                <c:pt idx="5">
                  <c:v>5</c:v>
                </c:pt>
                <c:pt idx="6">
                  <c:v>19</c:v>
                </c:pt>
                <c:pt idx="7">
                  <c:v>7</c:v>
                </c:pt>
                <c:pt idx="8">
                  <c:v>10</c:v>
                </c:pt>
                <c:pt idx="9">
                  <c:v>5</c:v>
                </c:pt>
                <c:pt idx="10">
                  <c:v>0</c:v>
                </c:pt>
                <c:pt idx="11">
                  <c:v>0</c:v>
                </c:pt>
                <c:pt idx="12">
                  <c:v>4</c:v>
                </c:pt>
                <c:pt idx="13">
                  <c:v>7</c:v>
                </c:pt>
              </c:numCache>
            </c:numRef>
          </c:val>
          <c:smooth val="0"/>
          <c:extLst>
            <c:ext xmlns:c16="http://schemas.microsoft.com/office/drawing/2014/chart" uri="{C3380CC4-5D6E-409C-BE32-E72D297353CC}">
              <c16:uniqueId val="{00000003-E409-4BC9-AEAD-7C02A3E5DB78}"/>
            </c:ext>
          </c:extLst>
        </c:ser>
        <c:dLbls>
          <c:showLegendKey val="0"/>
          <c:showVal val="0"/>
          <c:showCatName val="0"/>
          <c:showSerName val="0"/>
          <c:showPercent val="0"/>
          <c:showBubbleSize val="0"/>
        </c:dLbls>
        <c:marker val="1"/>
        <c:smooth val="0"/>
        <c:axId val="608593976"/>
        <c:axId val="608597912"/>
      </c:lineChart>
      <c:catAx>
        <c:axId val="403072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Data e raportimit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186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403066448"/>
        <c:crosses val="autoZero"/>
        <c:auto val="1"/>
        <c:lblAlgn val="ctr"/>
        <c:lblOffset val="100"/>
        <c:noMultiLvlLbl val="0"/>
      </c:catAx>
      <c:valAx>
        <c:axId val="4030664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Numri i testimeve (n)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3072352"/>
        <c:crosses val="autoZero"/>
        <c:crossBetween val="between"/>
      </c:valAx>
      <c:valAx>
        <c:axId val="6085979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8593976"/>
        <c:crosses val="max"/>
        <c:crossBetween val="between"/>
      </c:valAx>
      <c:catAx>
        <c:axId val="608593976"/>
        <c:scaling>
          <c:orientation val="minMax"/>
        </c:scaling>
        <c:delete val="1"/>
        <c:axPos val="b"/>
        <c:numFmt formatCode="General" sourceLinked="1"/>
        <c:majorTickMark val="none"/>
        <c:minorTickMark val="none"/>
        <c:tickLblPos val="nextTo"/>
        <c:crossAx val="608597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mn-lt"/>
                <a:ea typeface="+mn-ea"/>
                <a:cs typeface="+mn-cs"/>
              </a:defRPr>
            </a:pPr>
            <a:r>
              <a:rPr lang="en-US" sz="1200" b="1" i="0" cap="all" baseline="0">
                <a:solidFill>
                  <a:sysClr val="windowText" lastClr="000000"/>
                </a:solidFill>
                <a:effectLst/>
              </a:rPr>
              <a:t>Kumulativi i rasteve, Incidenca dhe VDekjet/100,000 banorË në 14 ditËt e fundit </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4.2239194344198497E-2"/>
          <c:y val="0.10699522961089718"/>
          <c:w val="0.92134257740381209"/>
          <c:h val="0.68042684445466217"/>
        </c:manualLayout>
      </c:layout>
      <c:barChart>
        <c:barDir val="col"/>
        <c:grouping val="clustered"/>
        <c:varyColors val="0"/>
        <c:ser>
          <c:idx val="0"/>
          <c:order val="0"/>
          <c:tx>
            <c:strRef>
              <c:f>'Grafikoni 2'!$J$3</c:f>
              <c:strCache>
                <c:ptCount val="1"/>
                <c:pt idx="0">
                  <c:v>Numri i rasteve në 14 ditë</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'Grafikoni 2'!$H$4:$H$41</c:f>
              <c:strCache>
                <c:ptCount val="38"/>
                <c:pt idx="0">
                  <c:v>Prishtinë</c:v>
                </c:pt>
                <c:pt idx="1">
                  <c:v>Prizren</c:v>
                </c:pt>
                <c:pt idx="2">
                  <c:v>Ferizaj</c:v>
                </c:pt>
                <c:pt idx="3">
                  <c:v>Pejë</c:v>
                </c:pt>
                <c:pt idx="4">
                  <c:v>Gjakovë</c:v>
                </c:pt>
                <c:pt idx="5">
                  <c:v>Gjilan</c:v>
                </c:pt>
                <c:pt idx="6">
                  <c:v>Mitrovicë</c:v>
                </c:pt>
                <c:pt idx="7">
                  <c:v>Podujevë</c:v>
                </c:pt>
                <c:pt idx="8">
                  <c:v>Vushtrri</c:v>
                </c:pt>
                <c:pt idx="9">
                  <c:v>Suharekë</c:v>
                </c:pt>
                <c:pt idx="10">
                  <c:v>Rahovec</c:v>
                </c:pt>
                <c:pt idx="11">
                  <c:v>Drenas</c:v>
                </c:pt>
                <c:pt idx="12">
                  <c:v>Lipjan</c:v>
                </c:pt>
                <c:pt idx="13">
                  <c:v>Malishevë</c:v>
                </c:pt>
                <c:pt idx="14">
                  <c:v>Kamenicë</c:v>
                </c:pt>
                <c:pt idx="15">
                  <c:v>Viti</c:v>
                </c:pt>
                <c:pt idx="16">
                  <c:v>Deçan</c:v>
                </c:pt>
                <c:pt idx="17">
                  <c:v>Istog</c:v>
                </c:pt>
                <c:pt idx="18">
                  <c:v>Klinë</c:v>
                </c:pt>
                <c:pt idx="19">
                  <c:v>Skenderaj</c:v>
                </c:pt>
                <c:pt idx="20">
                  <c:v>Dragash</c:v>
                </c:pt>
                <c:pt idx="21">
                  <c:v>Fushë Kosovë</c:v>
                </c:pt>
                <c:pt idx="22">
                  <c:v>Kaçanik</c:v>
                </c:pt>
                <c:pt idx="23">
                  <c:v>Mitrovica Veriore</c:v>
                </c:pt>
                <c:pt idx="24">
                  <c:v>Shtime</c:v>
                </c:pt>
                <c:pt idx="25">
                  <c:v>Obiliq</c:v>
                </c:pt>
                <c:pt idx="26">
                  <c:v>Leposaviq</c:v>
                </c:pt>
                <c:pt idx="27">
                  <c:v>Graçanicë</c:v>
                </c:pt>
                <c:pt idx="28">
                  <c:v>Hani i Elezit</c:v>
                </c:pt>
                <c:pt idx="29">
                  <c:v>Zveçan</c:v>
                </c:pt>
                <c:pt idx="30">
                  <c:v>Shtërpcë</c:v>
                </c:pt>
                <c:pt idx="31">
                  <c:v>Novobërdë</c:v>
                </c:pt>
                <c:pt idx="32">
                  <c:v>Zubin Potok</c:v>
                </c:pt>
                <c:pt idx="33">
                  <c:v>Junik</c:v>
                </c:pt>
                <c:pt idx="34">
                  <c:v>Mamushë</c:v>
                </c:pt>
                <c:pt idx="35">
                  <c:v>Ranillug</c:v>
                </c:pt>
                <c:pt idx="36">
                  <c:v>Kllokot</c:v>
                </c:pt>
                <c:pt idx="37">
                  <c:v>Partesh</c:v>
                </c:pt>
              </c:strCache>
            </c:strRef>
          </c:cat>
          <c:val>
            <c:numRef>
              <c:f>'Grafikoni 2'!$J$4:$J$41</c:f>
              <c:numCache>
                <c:formatCode>General</c:formatCode>
                <c:ptCount val="38"/>
                <c:pt idx="0">
                  <c:v>35</c:v>
                </c:pt>
                <c:pt idx="1">
                  <c:v>1</c:v>
                </c:pt>
                <c:pt idx="2">
                  <c:v>0</c:v>
                </c:pt>
                <c:pt idx="3">
                  <c:v>3</c:v>
                </c:pt>
                <c:pt idx="4">
                  <c:v>12</c:v>
                </c:pt>
                <c:pt idx="5">
                  <c:v>1</c:v>
                </c:pt>
                <c:pt idx="6">
                  <c:v>7</c:v>
                </c:pt>
                <c:pt idx="7">
                  <c:v>2</c:v>
                </c:pt>
                <c:pt idx="8">
                  <c:v>0</c:v>
                </c:pt>
                <c:pt idx="9">
                  <c:v>0</c:v>
                </c:pt>
                <c:pt idx="10">
                  <c:v>2</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extLst>
            <c:ext xmlns:c16="http://schemas.microsoft.com/office/drawing/2014/chart" uri="{C3380CC4-5D6E-409C-BE32-E72D297353CC}">
              <c16:uniqueId val="{00000000-9675-4D1D-9931-D75A4F68E010}"/>
            </c:ext>
          </c:extLst>
        </c:ser>
        <c:dLbls>
          <c:showLegendKey val="0"/>
          <c:showVal val="0"/>
          <c:showCatName val="0"/>
          <c:showSerName val="0"/>
          <c:showPercent val="0"/>
          <c:showBubbleSize val="0"/>
        </c:dLbls>
        <c:gapWidth val="0"/>
        <c:overlap val="-100"/>
        <c:axId val="630408704"/>
        <c:axId val="630412312"/>
      </c:barChart>
      <c:lineChart>
        <c:grouping val="standard"/>
        <c:varyColors val="0"/>
        <c:ser>
          <c:idx val="1"/>
          <c:order val="1"/>
          <c:tx>
            <c:strRef>
              <c:f>'Grafikoni 2'!$K$3</c:f>
              <c:strCache>
                <c:ptCount val="1"/>
                <c:pt idx="0">
                  <c:v>Incidenca/100,000 banorë</c:v>
                </c:pt>
              </c:strCache>
            </c:strRef>
          </c:tx>
          <c:spPr>
            <a:ln w="28575" cap="rnd">
              <a:solidFill>
                <a:srgbClr val="C00000"/>
              </a:solidFill>
              <a:prstDash val="dash"/>
              <a:round/>
            </a:ln>
            <a:effectLst/>
          </c:spPr>
          <c:marker>
            <c:symbol val="none"/>
          </c:marker>
          <c:cat>
            <c:strRef>
              <c:f>'Grafikoni 2'!$H$4:$H$41</c:f>
              <c:strCache>
                <c:ptCount val="38"/>
                <c:pt idx="0">
                  <c:v>Prishtinë</c:v>
                </c:pt>
                <c:pt idx="1">
                  <c:v>Prizren</c:v>
                </c:pt>
                <c:pt idx="2">
                  <c:v>Ferizaj</c:v>
                </c:pt>
                <c:pt idx="3">
                  <c:v>Pejë</c:v>
                </c:pt>
                <c:pt idx="4">
                  <c:v>Gjakovë</c:v>
                </c:pt>
                <c:pt idx="5">
                  <c:v>Gjilan</c:v>
                </c:pt>
                <c:pt idx="6">
                  <c:v>Mitrovicë</c:v>
                </c:pt>
                <c:pt idx="7">
                  <c:v>Podujevë</c:v>
                </c:pt>
                <c:pt idx="8">
                  <c:v>Vushtrri</c:v>
                </c:pt>
                <c:pt idx="9">
                  <c:v>Suharekë</c:v>
                </c:pt>
                <c:pt idx="10">
                  <c:v>Rahovec</c:v>
                </c:pt>
                <c:pt idx="11">
                  <c:v>Drenas</c:v>
                </c:pt>
                <c:pt idx="12">
                  <c:v>Lipjan</c:v>
                </c:pt>
                <c:pt idx="13">
                  <c:v>Malishevë</c:v>
                </c:pt>
                <c:pt idx="14">
                  <c:v>Kamenicë</c:v>
                </c:pt>
                <c:pt idx="15">
                  <c:v>Viti</c:v>
                </c:pt>
                <c:pt idx="16">
                  <c:v>Deçan</c:v>
                </c:pt>
                <c:pt idx="17">
                  <c:v>Istog</c:v>
                </c:pt>
                <c:pt idx="18">
                  <c:v>Klinë</c:v>
                </c:pt>
                <c:pt idx="19">
                  <c:v>Skenderaj</c:v>
                </c:pt>
                <c:pt idx="20">
                  <c:v>Dragash</c:v>
                </c:pt>
                <c:pt idx="21">
                  <c:v>Fushë Kosovë</c:v>
                </c:pt>
                <c:pt idx="22">
                  <c:v>Kaçanik</c:v>
                </c:pt>
                <c:pt idx="23">
                  <c:v>Mitrovica Veriore</c:v>
                </c:pt>
                <c:pt idx="24">
                  <c:v>Shtime</c:v>
                </c:pt>
                <c:pt idx="25">
                  <c:v>Obiliq</c:v>
                </c:pt>
                <c:pt idx="26">
                  <c:v>Leposaviq</c:v>
                </c:pt>
                <c:pt idx="27">
                  <c:v>Graçanicë</c:v>
                </c:pt>
                <c:pt idx="28">
                  <c:v>Hani i Elezit</c:v>
                </c:pt>
                <c:pt idx="29">
                  <c:v>Zveçan</c:v>
                </c:pt>
                <c:pt idx="30">
                  <c:v>Shtërpcë</c:v>
                </c:pt>
                <c:pt idx="31">
                  <c:v>Novobërdë</c:v>
                </c:pt>
                <c:pt idx="32">
                  <c:v>Zubin Potok</c:v>
                </c:pt>
                <c:pt idx="33">
                  <c:v>Junik</c:v>
                </c:pt>
                <c:pt idx="34">
                  <c:v>Mamushë</c:v>
                </c:pt>
                <c:pt idx="35">
                  <c:v>Ranillug</c:v>
                </c:pt>
                <c:pt idx="36">
                  <c:v>Kllokot</c:v>
                </c:pt>
                <c:pt idx="37">
                  <c:v>Partesh</c:v>
                </c:pt>
              </c:strCache>
            </c:strRef>
          </c:cat>
          <c:val>
            <c:numRef>
              <c:f>'Grafikoni 2'!$K$4:$K$41</c:f>
              <c:numCache>
                <c:formatCode>0</c:formatCode>
                <c:ptCount val="38"/>
                <c:pt idx="0">
                  <c:v>17.597047718165683</c:v>
                </c:pt>
                <c:pt idx="1">
                  <c:v>0.56248980487228672</c:v>
                </c:pt>
                <c:pt idx="2">
                  <c:v>0</c:v>
                </c:pt>
                <c:pt idx="3">
                  <c:v>3.1104199066874028</c:v>
                </c:pt>
                <c:pt idx="4">
                  <c:v>12.690757955518894</c:v>
                </c:pt>
                <c:pt idx="5">
                  <c:v>1.1109259567849803</c:v>
                </c:pt>
                <c:pt idx="6">
                  <c:v>9.7345255809425808</c:v>
                </c:pt>
                <c:pt idx="7">
                  <c:v>2.2099691709300657</c:v>
                </c:pt>
                <c:pt idx="8">
                  <c:v>0</c:v>
                </c:pt>
                <c:pt idx="9">
                  <c:v>0</c:v>
                </c:pt>
                <c:pt idx="10">
                  <c:v>3.6328628775906853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extLst>
            <c:ext xmlns:c16="http://schemas.microsoft.com/office/drawing/2014/chart" uri="{C3380CC4-5D6E-409C-BE32-E72D297353CC}">
              <c16:uniqueId val="{00000001-9675-4D1D-9931-D75A4F68E010}"/>
            </c:ext>
          </c:extLst>
        </c:ser>
        <c:ser>
          <c:idx val="2"/>
          <c:order val="2"/>
          <c:tx>
            <c:strRef>
              <c:f>'Grafikoni 2'!$L$3</c:f>
              <c:strCache>
                <c:ptCount val="1"/>
                <c:pt idx="0">
                  <c:v>Vdekje/100,000 banorë</c:v>
                </c:pt>
              </c:strCache>
            </c:strRef>
          </c:tx>
          <c:spPr>
            <a:ln w="28575" cap="rnd">
              <a:solidFill>
                <a:srgbClr val="00B050"/>
              </a:solidFill>
              <a:round/>
            </a:ln>
            <a:effectLst/>
          </c:spPr>
          <c:marker>
            <c:symbol val="none"/>
          </c:marker>
          <c:cat>
            <c:strRef>
              <c:f>'Grafikoni 2'!$H$4:$H$41</c:f>
              <c:strCache>
                <c:ptCount val="38"/>
                <c:pt idx="0">
                  <c:v>Prishtinë</c:v>
                </c:pt>
                <c:pt idx="1">
                  <c:v>Prizren</c:v>
                </c:pt>
                <c:pt idx="2">
                  <c:v>Ferizaj</c:v>
                </c:pt>
                <c:pt idx="3">
                  <c:v>Pejë</c:v>
                </c:pt>
                <c:pt idx="4">
                  <c:v>Gjakovë</c:v>
                </c:pt>
                <c:pt idx="5">
                  <c:v>Gjilan</c:v>
                </c:pt>
                <c:pt idx="6">
                  <c:v>Mitrovicë</c:v>
                </c:pt>
                <c:pt idx="7">
                  <c:v>Podujevë</c:v>
                </c:pt>
                <c:pt idx="8">
                  <c:v>Vushtrri</c:v>
                </c:pt>
                <c:pt idx="9">
                  <c:v>Suharekë</c:v>
                </c:pt>
                <c:pt idx="10">
                  <c:v>Rahovec</c:v>
                </c:pt>
                <c:pt idx="11">
                  <c:v>Drenas</c:v>
                </c:pt>
                <c:pt idx="12">
                  <c:v>Lipjan</c:v>
                </c:pt>
                <c:pt idx="13">
                  <c:v>Malishevë</c:v>
                </c:pt>
                <c:pt idx="14">
                  <c:v>Kamenicë</c:v>
                </c:pt>
                <c:pt idx="15">
                  <c:v>Viti</c:v>
                </c:pt>
                <c:pt idx="16">
                  <c:v>Deçan</c:v>
                </c:pt>
                <c:pt idx="17">
                  <c:v>Istog</c:v>
                </c:pt>
                <c:pt idx="18">
                  <c:v>Klinë</c:v>
                </c:pt>
                <c:pt idx="19">
                  <c:v>Skenderaj</c:v>
                </c:pt>
                <c:pt idx="20">
                  <c:v>Dragash</c:v>
                </c:pt>
                <c:pt idx="21">
                  <c:v>Fushë Kosovë</c:v>
                </c:pt>
                <c:pt idx="22">
                  <c:v>Kaçanik</c:v>
                </c:pt>
                <c:pt idx="23">
                  <c:v>Mitrovica Veriore</c:v>
                </c:pt>
                <c:pt idx="24">
                  <c:v>Shtime</c:v>
                </c:pt>
                <c:pt idx="25">
                  <c:v>Obiliq</c:v>
                </c:pt>
                <c:pt idx="26">
                  <c:v>Leposaviq</c:v>
                </c:pt>
                <c:pt idx="27">
                  <c:v>Graçanicë</c:v>
                </c:pt>
                <c:pt idx="28">
                  <c:v>Hani i Elezit</c:v>
                </c:pt>
                <c:pt idx="29">
                  <c:v>Zveçan</c:v>
                </c:pt>
                <c:pt idx="30">
                  <c:v>Shtërpcë</c:v>
                </c:pt>
                <c:pt idx="31">
                  <c:v>Novobërdë</c:v>
                </c:pt>
                <c:pt idx="32">
                  <c:v>Zubin Potok</c:v>
                </c:pt>
                <c:pt idx="33">
                  <c:v>Junik</c:v>
                </c:pt>
                <c:pt idx="34">
                  <c:v>Mamushë</c:v>
                </c:pt>
                <c:pt idx="35">
                  <c:v>Ranillug</c:v>
                </c:pt>
                <c:pt idx="36">
                  <c:v>Kllokot</c:v>
                </c:pt>
                <c:pt idx="37">
                  <c:v>Partesh</c:v>
                </c:pt>
              </c:strCache>
            </c:strRef>
          </c:cat>
          <c:val>
            <c:numRef>
              <c:f>'Grafikoni 2'!$L$4:$L$41</c:f>
              <c:numCache>
                <c:formatCode>0</c:formatCode>
                <c:ptCount val="38"/>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val>
          <c:smooth val="0"/>
          <c:extLst>
            <c:ext xmlns:c16="http://schemas.microsoft.com/office/drawing/2014/chart" uri="{C3380CC4-5D6E-409C-BE32-E72D297353CC}">
              <c16:uniqueId val="{00000002-9675-4D1D-9931-D75A4F68E010}"/>
            </c:ext>
          </c:extLst>
        </c:ser>
        <c:dLbls>
          <c:showLegendKey val="0"/>
          <c:showVal val="0"/>
          <c:showCatName val="0"/>
          <c:showSerName val="0"/>
          <c:showPercent val="0"/>
          <c:showBubbleSize val="0"/>
        </c:dLbls>
        <c:marker val="1"/>
        <c:smooth val="0"/>
        <c:axId val="667352600"/>
        <c:axId val="667352272"/>
      </c:lineChart>
      <c:catAx>
        <c:axId val="6304087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Komuna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1800000" spcFirstLastPara="1" vertOverflow="ellipsis" wrap="square" anchor="ctr" anchorCtr="1"/>
          <a:lstStyle/>
          <a:p>
            <a:pPr>
              <a:defRPr sz="900" b="1" i="0" u="none" strike="noStrike" kern="1200" baseline="0">
                <a:solidFill>
                  <a:schemeClr val="tx1"/>
                </a:solidFill>
                <a:latin typeface="+mn-lt"/>
                <a:ea typeface="+mn-ea"/>
                <a:cs typeface="+mn-cs"/>
              </a:defRPr>
            </a:pPr>
            <a:endParaRPr lang="en-US"/>
          </a:p>
        </c:txPr>
        <c:crossAx val="630412312"/>
        <c:crosses val="autoZero"/>
        <c:auto val="1"/>
        <c:lblAlgn val="ctr"/>
        <c:lblOffset val="100"/>
        <c:noMultiLvlLbl val="0"/>
      </c:catAx>
      <c:valAx>
        <c:axId val="63041231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Numri</a:t>
                </a:r>
                <a:r>
                  <a:rPr lang="en-US" baseline="0"/>
                  <a:t> i rasteve (n)</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0408704"/>
        <c:crosses val="autoZero"/>
        <c:crossBetween val="between"/>
      </c:valAx>
      <c:valAx>
        <c:axId val="6673522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7352600"/>
        <c:crosses val="max"/>
        <c:crossBetween val="between"/>
      </c:valAx>
      <c:catAx>
        <c:axId val="667352600"/>
        <c:scaling>
          <c:orientation val="minMax"/>
        </c:scaling>
        <c:delete val="1"/>
        <c:axPos val="b"/>
        <c:numFmt formatCode="General" sourceLinked="1"/>
        <c:majorTickMark val="none"/>
        <c:minorTickMark val="none"/>
        <c:tickLblPos val="nextTo"/>
        <c:crossAx val="667352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50" baseline="0">
                <a:solidFill>
                  <a:sysClr val="windowText" lastClr="000000"/>
                </a:solidFill>
                <a:latin typeface="+mn-lt"/>
                <a:ea typeface="+mn-ea"/>
                <a:cs typeface="+mn-cs"/>
              </a:defRPr>
            </a:pPr>
            <a:r>
              <a:rPr lang="en-US" sz="1200">
                <a:solidFill>
                  <a:sysClr val="windowText" lastClr="000000"/>
                </a:solidFill>
              </a:rPr>
              <a:t>RAstet dhe INCIDENCA SPEcifike pËr grup-moshË nË 14 ditËt e fundit</a:t>
            </a:r>
          </a:p>
        </c:rich>
      </c:tx>
      <c:overlay val="0"/>
      <c:spPr>
        <a:noFill/>
        <a:ln>
          <a:noFill/>
        </a:ln>
        <a:effectLst/>
      </c:spPr>
      <c:txPr>
        <a:bodyPr rot="0" spcFirstLastPara="1" vertOverflow="ellipsis" vert="horz" wrap="square" anchor="ctr" anchorCtr="1"/>
        <a:lstStyle/>
        <a:p>
          <a:pPr>
            <a:defRPr sz="1100" b="1" i="0" u="none" strike="noStrike" kern="1200" cap="all" spc="15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'Grafikoni 3'!$D$3</c:f>
              <c:strCache>
                <c:ptCount val="1"/>
                <c:pt idx="0">
                  <c:v>Rastet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'Grafikoni 3'!$B$15:$B$23</c:f>
              <c:strCache>
                <c:ptCount val="9"/>
                <c:pt idx="0">
                  <c:v>0-9 vjeç</c:v>
                </c:pt>
                <c:pt idx="1">
                  <c:v>10-19 vjeç</c:v>
                </c:pt>
                <c:pt idx="2">
                  <c:v>20-29 vjeç</c:v>
                </c:pt>
                <c:pt idx="3">
                  <c:v>30-39 vjeç</c:v>
                </c:pt>
                <c:pt idx="4">
                  <c:v>40-49 vjeç</c:v>
                </c:pt>
                <c:pt idx="5">
                  <c:v>50-59 vjeç</c:v>
                </c:pt>
                <c:pt idx="6">
                  <c:v>60-69 vjeç</c:v>
                </c:pt>
                <c:pt idx="7">
                  <c:v>70-79 vjeç</c:v>
                </c:pt>
                <c:pt idx="8">
                  <c:v>80+ vjeç</c:v>
                </c:pt>
              </c:strCache>
            </c:strRef>
          </c:cat>
          <c:val>
            <c:numRef>
              <c:f>'Grafikoni 3'!$D$15:$D$23</c:f>
              <c:numCache>
                <c:formatCode>General</c:formatCode>
                <c:ptCount val="9"/>
                <c:pt idx="0">
                  <c:v>9</c:v>
                </c:pt>
                <c:pt idx="1">
                  <c:v>4</c:v>
                </c:pt>
                <c:pt idx="2">
                  <c:v>10</c:v>
                </c:pt>
                <c:pt idx="3">
                  <c:v>7</c:v>
                </c:pt>
                <c:pt idx="4">
                  <c:v>5</c:v>
                </c:pt>
                <c:pt idx="5">
                  <c:v>9</c:v>
                </c:pt>
                <c:pt idx="6">
                  <c:v>8</c:v>
                </c:pt>
                <c:pt idx="7">
                  <c:v>10</c:v>
                </c:pt>
                <c:pt idx="8">
                  <c:v>1</c:v>
                </c:pt>
              </c:numCache>
            </c:numRef>
          </c:val>
          <c:extLst>
            <c:ext xmlns:c16="http://schemas.microsoft.com/office/drawing/2014/chart" uri="{C3380CC4-5D6E-409C-BE32-E72D297353CC}">
              <c16:uniqueId val="{00000000-E503-487B-BE0A-0F63051E7CEE}"/>
            </c:ext>
          </c:extLst>
        </c:ser>
        <c:dLbls>
          <c:showLegendKey val="0"/>
          <c:showVal val="0"/>
          <c:showCatName val="0"/>
          <c:showSerName val="0"/>
          <c:showPercent val="0"/>
          <c:showBubbleSize val="0"/>
        </c:dLbls>
        <c:gapWidth val="219"/>
        <c:overlap val="-27"/>
        <c:axId val="551289744"/>
        <c:axId val="551284496"/>
      </c:barChart>
      <c:lineChart>
        <c:grouping val="standard"/>
        <c:varyColors val="0"/>
        <c:ser>
          <c:idx val="1"/>
          <c:order val="1"/>
          <c:tx>
            <c:strRef>
              <c:f>'Grafikoni 3'!$E$3</c:f>
              <c:strCache>
                <c:ptCount val="1"/>
                <c:pt idx="0">
                  <c:v>Incidenca specifike për grupmoshën</c:v>
                </c:pt>
              </c:strCache>
            </c:strRef>
          </c:tx>
          <c:spPr>
            <a:ln w="28575" cap="rnd">
              <a:solidFill>
                <a:srgbClr val="FF0000"/>
              </a:solidFill>
              <a:prstDash val="dash"/>
              <a:round/>
            </a:ln>
            <a:effectLst/>
          </c:spPr>
          <c:marker>
            <c:symbol val="none"/>
          </c:marker>
          <c:cat>
            <c:strRef>
              <c:f>'Grafikoni 3'!$B$15:$B$23</c:f>
              <c:strCache>
                <c:ptCount val="9"/>
                <c:pt idx="0">
                  <c:v>0-9 vjeç</c:v>
                </c:pt>
                <c:pt idx="1">
                  <c:v>10-19 vjeç</c:v>
                </c:pt>
                <c:pt idx="2">
                  <c:v>20-29 vjeç</c:v>
                </c:pt>
                <c:pt idx="3">
                  <c:v>30-39 vjeç</c:v>
                </c:pt>
                <c:pt idx="4">
                  <c:v>40-49 vjeç</c:v>
                </c:pt>
                <c:pt idx="5">
                  <c:v>50-59 vjeç</c:v>
                </c:pt>
                <c:pt idx="6">
                  <c:v>60-69 vjeç</c:v>
                </c:pt>
                <c:pt idx="7">
                  <c:v>70-79 vjeç</c:v>
                </c:pt>
                <c:pt idx="8">
                  <c:v>80+ vjeç</c:v>
                </c:pt>
              </c:strCache>
            </c:strRef>
          </c:cat>
          <c:val>
            <c:numRef>
              <c:f>'Grafikoni 3'!$E$15:$E$23</c:f>
              <c:numCache>
                <c:formatCode>0</c:formatCode>
                <c:ptCount val="9"/>
                <c:pt idx="0">
                  <c:v>3.3636309274651679</c:v>
                </c:pt>
                <c:pt idx="1">
                  <c:v>1.3472958088995626</c:v>
                </c:pt>
                <c:pt idx="2">
                  <c:v>2.9153583995848531</c:v>
                </c:pt>
                <c:pt idx="3">
                  <c:v>2.5829019272138236</c:v>
                </c:pt>
                <c:pt idx="4">
                  <c:v>2.0119914691561709</c:v>
                </c:pt>
                <c:pt idx="5">
                  <c:v>4.4471017249813469</c:v>
                </c:pt>
                <c:pt idx="6">
                  <c:v>5.7221741400645172</c:v>
                </c:pt>
                <c:pt idx="7">
                  <c:v>12.462922804656147</c:v>
                </c:pt>
                <c:pt idx="8">
                  <c:v>2.9079911597068748</c:v>
                </c:pt>
              </c:numCache>
            </c:numRef>
          </c:val>
          <c:smooth val="0"/>
          <c:extLst>
            <c:ext xmlns:c16="http://schemas.microsoft.com/office/drawing/2014/chart" uri="{C3380CC4-5D6E-409C-BE32-E72D297353CC}">
              <c16:uniqueId val="{00000001-E503-487B-BE0A-0F63051E7CEE}"/>
            </c:ext>
          </c:extLst>
        </c:ser>
        <c:dLbls>
          <c:showLegendKey val="0"/>
          <c:showVal val="0"/>
          <c:showCatName val="0"/>
          <c:showSerName val="0"/>
          <c:showPercent val="0"/>
          <c:showBubbleSize val="0"/>
        </c:dLbls>
        <c:marker val="1"/>
        <c:smooth val="0"/>
        <c:axId val="488458264"/>
        <c:axId val="488459904"/>
      </c:lineChart>
      <c:catAx>
        <c:axId val="5512897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Grupmosha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51284496"/>
        <c:crosses val="autoZero"/>
        <c:auto val="1"/>
        <c:lblAlgn val="ctr"/>
        <c:lblOffset val="100"/>
        <c:noMultiLvlLbl val="0"/>
      </c:catAx>
      <c:valAx>
        <c:axId val="55128449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Numri i rasteve (n)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1289744"/>
        <c:crosses val="autoZero"/>
        <c:crossBetween val="between"/>
      </c:valAx>
      <c:valAx>
        <c:axId val="488459904"/>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Incidenca (n/100,000</a:t>
                </a:r>
                <a:r>
                  <a:rPr lang="en-US" baseline="0"/>
                  <a:t> banorë)</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8458264"/>
        <c:crosses val="max"/>
        <c:crossBetween val="between"/>
      </c:valAx>
      <c:catAx>
        <c:axId val="488458264"/>
        <c:scaling>
          <c:orientation val="minMax"/>
        </c:scaling>
        <c:delete val="1"/>
        <c:axPos val="b"/>
        <c:numFmt formatCode="General" sourceLinked="1"/>
        <c:majorTickMark val="none"/>
        <c:minorTickMark val="none"/>
        <c:tickLblPos val="nextTo"/>
        <c:crossAx val="488459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ysClr val="windowText" lastClr="000000"/>
                </a:solidFill>
                <a:latin typeface="+mn-lt"/>
                <a:ea typeface="+mn-ea"/>
                <a:cs typeface="+mn-cs"/>
              </a:defRPr>
            </a:pPr>
            <a:r>
              <a:rPr lang="en-US" sz="1200" b="1">
                <a:solidFill>
                  <a:sysClr val="windowText" lastClr="000000"/>
                </a:solidFill>
              </a:rPr>
              <a:t>NUMRI I RASTEVE SIPAS GJINISË NË 14 DITËT E FUNDIT
</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99CC"/>
              </a:solidFill>
              <a:ln>
                <a:noFill/>
              </a:ln>
              <a:effectLst/>
              <a:sp3d/>
            </c:spPr>
            <c:extLst>
              <c:ext xmlns:c16="http://schemas.microsoft.com/office/drawing/2014/chart" uri="{C3380CC4-5D6E-409C-BE32-E72D297353CC}">
                <c16:uniqueId val="{00000001-4E01-4135-A569-5777BB86D3C0}"/>
              </c:ext>
            </c:extLst>
          </c:dPt>
          <c:dPt>
            <c:idx val="1"/>
            <c:bubble3D val="0"/>
            <c:spPr>
              <a:solidFill>
                <a:schemeClr val="accent1">
                  <a:lumMod val="60000"/>
                  <a:lumOff val="40000"/>
                </a:schemeClr>
              </a:solidFill>
              <a:ln>
                <a:noFill/>
              </a:ln>
              <a:effectLst/>
              <a:sp3d/>
            </c:spPr>
            <c:extLst>
              <c:ext xmlns:c16="http://schemas.microsoft.com/office/drawing/2014/chart" uri="{C3380CC4-5D6E-409C-BE32-E72D297353CC}">
                <c16:uniqueId val="{00000003-4E01-4135-A569-5777BB86D3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'Grafikoni 4'!$B$6:$B$7</c:f>
              <c:strCache>
                <c:ptCount val="2"/>
                <c:pt idx="0">
                  <c:v>Femër</c:v>
                </c:pt>
                <c:pt idx="1">
                  <c:v>Mashkull</c:v>
                </c:pt>
              </c:strCache>
            </c:strRef>
          </c:cat>
          <c:val>
            <c:numRef>
              <c:f>'Grafikoni 4'!$C$6:$C$7</c:f>
              <c:numCache>
                <c:formatCode>General</c:formatCode>
                <c:ptCount val="2"/>
                <c:pt idx="0">
                  <c:v>25</c:v>
                </c:pt>
                <c:pt idx="1">
                  <c:v>38</c:v>
                </c:pt>
              </c:numCache>
            </c:numRef>
          </c:val>
          <c:extLst>
            <c:ext xmlns:c16="http://schemas.microsoft.com/office/drawing/2014/chart" uri="{C3380CC4-5D6E-409C-BE32-E72D297353CC}">
              <c16:uniqueId val="{00000004-4E01-4135-A569-5777BB86D3C0}"/>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i="0" cap="all" baseline="0">
                <a:solidFill>
                  <a:sysClr val="windowText" lastClr="000000"/>
                </a:solidFill>
                <a:effectLst/>
              </a:rPr>
              <a:t>POZITIVITETI I RASTEVE (%) DHE NUMRI I RASTEVE AKTIVE NË 14 DITËT E FUNDIT</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'Grafikoni 5'!$C$2</c:f>
              <c:strCache>
                <c:ptCount val="1"/>
                <c:pt idx="0">
                  <c:v>Pozitiviteti (%)</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'Grafikoni 5'!$B$3:$B$16</c:f>
              <c:strCache>
                <c:ptCount val="14"/>
                <c:pt idx="0">
                  <c:v>04.09.2024</c:v>
                </c:pt>
                <c:pt idx="1">
                  <c:v>05.09.2024</c:v>
                </c:pt>
                <c:pt idx="2">
                  <c:v>06.09.2024</c:v>
                </c:pt>
                <c:pt idx="3">
                  <c:v>07.09.2024</c:v>
                </c:pt>
                <c:pt idx="4">
                  <c:v>08.09.2024</c:v>
                </c:pt>
                <c:pt idx="5">
                  <c:v>09.09.2024</c:v>
                </c:pt>
                <c:pt idx="6">
                  <c:v>10.09.2024</c:v>
                </c:pt>
                <c:pt idx="7">
                  <c:v>11.09.2024</c:v>
                </c:pt>
                <c:pt idx="8">
                  <c:v>12.09.2024</c:v>
                </c:pt>
                <c:pt idx="9">
                  <c:v>13.09.2024</c:v>
                </c:pt>
                <c:pt idx="10">
                  <c:v>14.09.2024</c:v>
                </c:pt>
                <c:pt idx="11">
                  <c:v>15.09.2024</c:v>
                </c:pt>
                <c:pt idx="12">
                  <c:v>16.09.2024</c:v>
                </c:pt>
                <c:pt idx="13">
                  <c:v>17.09.2024</c:v>
                </c:pt>
              </c:strCache>
            </c:strRef>
          </c:cat>
          <c:val>
            <c:numRef>
              <c:f>'Grafikoni 5'!$C$3:$C$16</c:f>
              <c:numCache>
                <c:formatCode>0.00</c:formatCode>
                <c:ptCount val="14"/>
                <c:pt idx="0">
                  <c:v>11.29032258064516</c:v>
                </c:pt>
                <c:pt idx="1">
                  <c:v>30.303030303030305</c:v>
                </c:pt>
                <c:pt idx="2">
                  <c:v>15.625</c:v>
                </c:pt>
                <c:pt idx="3">
                  <c:v>0</c:v>
                </c:pt>
                <c:pt idx="4">
                  <c:v>0</c:v>
                </c:pt>
                <c:pt idx="5">
                  <c:v>29.411764705882355</c:v>
                </c:pt>
                <c:pt idx="6">
                  <c:v>18.518518518518519</c:v>
                </c:pt>
                <c:pt idx="7">
                  <c:v>13.953488372093023</c:v>
                </c:pt>
                <c:pt idx="8">
                  <c:v>0</c:v>
                </c:pt>
                <c:pt idx="9">
                  <c:v>21.25</c:v>
                </c:pt>
                <c:pt idx="10">
                  <c:v>100</c:v>
                </c:pt>
                <c:pt idx="11">
                  <c:v>0</c:v>
                </c:pt>
                <c:pt idx="12">
                  <c:v>5.2631578947368416</c:v>
                </c:pt>
                <c:pt idx="13">
                  <c:v>10</c:v>
                </c:pt>
              </c:numCache>
            </c:numRef>
          </c:val>
          <c:smooth val="0"/>
          <c:extLst>
            <c:ext xmlns:c16="http://schemas.microsoft.com/office/drawing/2014/chart" uri="{C3380CC4-5D6E-409C-BE32-E72D297353CC}">
              <c16:uniqueId val="{00000000-0E1A-4D0E-9655-35EBE4717477}"/>
            </c:ext>
          </c:extLst>
        </c:ser>
        <c:dLbls>
          <c:showLegendKey val="0"/>
          <c:showVal val="0"/>
          <c:showCatName val="0"/>
          <c:showSerName val="0"/>
          <c:showPercent val="0"/>
          <c:showBubbleSize val="0"/>
        </c:dLbls>
        <c:marker val="1"/>
        <c:smooth val="0"/>
        <c:axId val="537123024"/>
        <c:axId val="537114496"/>
      </c:lineChart>
      <c:lineChart>
        <c:grouping val="standard"/>
        <c:varyColors val="0"/>
        <c:ser>
          <c:idx val="1"/>
          <c:order val="1"/>
          <c:tx>
            <c:strRef>
              <c:f>'Grafikoni 5'!$D$2</c:f>
              <c:strCache>
                <c:ptCount val="1"/>
                <c:pt idx="0">
                  <c:v>Rastet aktive</c:v>
                </c:pt>
              </c:strCache>
            </c:strRef>
          </c:tx>
          <c:spPr>
            <a:ln w="28575" cap="rnd">
              <a:solidFill>
                <a:srgbClr val="0070C0"/>
              </a:solidFill>
              <a:round/>
            </a:ln>
            <a:effectLst/>
          </c:spPr>
          <c:marker>
            <c:symbol val="circle"/>
            <c:size val="5"/>
            <c:spPr>
              <a:solidFill>
                <a:schemeClr val="accent5">
                  <a:lumMod val="75000"/>
                </a:schemeClr>
              </a:solidFill>
              <a:ln w="9525">
                <a:solidFill>
                  <a:srgbClr val="0070C0"/>
                </a:solidFill>
              </a:ln>
              <a:effectLst/>
            </c:spPr>
          </c:marker>
          <c:cat>
            <c:strRef>
              <c:f>'Grafikoni 5'!$B$3:$B$16</c:f>
              <c:strCache>
                <c:ptCount val="14"/>
                <c:pt idx="0">
                  <c:v>04.09.2024</c:v>
                </c:pt>
                <c:pt idx="1">
                  <c:v>05.09.2024</c:v>
                </c:pt>
                <c:pt idx="2">
                  <c:v>06.09.2024</c:v>
                </c:pt>
                <c:pt idx="3">
                  <c:v>07.09.2024</c:v>
                </c:pt>
                <c:pt idx="4">
                  <c:v>08.09.2024</c:v>
                </c:pt>
                <c:pt idx="5">
                  <c:v>09.09.2024</c:v>
                </c:pt>
                <c:pt idx="6">
                  <c:v>10.09.2024</c:v>
                </c:pt>
                <c:pt idx="7">
                  <c:v>11.09.2024</c:v>
                </c:pt>
                <c:pt idx="8">
                  <c:v>12.09.2024</c:v>
                </c:pt>
                <c:pt idx="9">
                  <c:v>13.09.2024</c:v>
                </c:pt>
                <c:pt idx="10">
                  <c:v>14.09.2024</c:v>
                </c:pt>
                <c:pt idx="11">
                  <c:v>15.09.2024</c:v>
                </c:pt>
                <c:pt idx="12">
                  <c:v>16.09.2024</c:v>
                </c:pt>
                <c:pt idx="13">
                  <c:v>17.09.2024</c:v>
                </c:pt>
              </c:strCache>
            </c:strRef>
          </c:cat>
          <c:val>
            <c:numRef>
              <c:f>'Grafikoni 5'!$D$3:$D$16</c:f>
              <c:numCache>
                <c:formatCode>General</c:formatCode>
                <c:ptCount val="14"/>
                <c:pt idx="0">
                  <c:v>160</c:v>
                </c:pt>
                <c:pt idx="1">
                  <c:v>140</c:v>
                </c:pt>
                <c:pt idx="2">
                  <c:v>29</c:v>
                </c:pt>
                <c:pt idx="3">
                  <c:v>24</c:v>
                </c:pt>
                <c:pt idx="4">
                  <c:v>21</c:v>
                </c:pt>
                <c:pt idx="5">
                  <c:v>21</c:v>
                </c:pt>
                <c:pt idx="6">
                  <c:v>12</c:v>
                </c:pt>
                <c:pt idx="7">
                  <c:v>11</c:v>
                </c:pt>
                <c:pt idx="8">
                  <c:v>1</c:v>
                </c:pt>
                <c:pt idx="9">
                  <c:v>13</c:v>
                </c:pt>
                <c:pt idx="10">
                  <c:v>14</c:v>
                </c:pt>
                <c:pt idx="11">
                  <c:v>14</c:v>
                </c:pt>
                <c:pt idx="12">
                  <c:v>10</c:v>
                </c:pt>
                <c:pt idx="13">
                  <c:v>4</c:v>
                </c:pt>
              </c:numCache>
            </c:numRef>
          </c:val>
          <c:smooth val="0"/>
          <c:extLst>
            <c:ext xmlns:c16="http://schemas.microsoft.com/office/drawing/2014/chart" uri="{C3380CC4-5D6E-409C-BE32-E72D297353CC}">
              <c16:uniqueId val="{00000001-0E1A-4D0E-9655-35EBE4717477}"/>
            </c:ext>
          </c:extLst>
        </c:ser>
        <c:dLbls>
          <c:showLegendKey val="0"/>
          <c:showVal val="0"/>
          <c:showCatName val="0"/>
          <c:showSerName val="0"/>
          <c:showPercent val="0"/>
          <c:showBubbleSize val="0"/>
        </c:dLbls>
        <c:marker val="1"/>
        <c:smooth val="0"/>
        <c:axId val="548705624"/>
        <c:axId val="548707264"/>
      </c:lineChart>
      <c:catAx>
        <c:axId val="53712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Data e raportimit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6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7114496"/>
        <c:crosses val="autoZero"/>
        <c:auto val="1"/>
        <c:lblAlgn val="ctr"/>
        <c:lblOffset val="100"/>
        <c:noMultiLvlLbl val="0"/>
      </c:catAx>
      <c:valAx>
        <c:axId val="53711449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Pozitiviteti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7123024"/>
        <c:crosses val="autoZero"/>
        <c:crossBetween val="between"/>
      </c:valAx>
      <c:valAx>
        <c:axId val="5487072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Numri i rasteve</a:t>
                </a:r>
                <a:r>
                  <a:rPr lang="en-US" b="1" baseline="0"/>
                  <a:t> aktive (n)</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8705624"/>
        <c:crosses val="max"/>
        <c:crossBetween val="between"/>
      </c:valAx>
      <c:catAx>
        <c:axId val="548705624"/>
        <c:scaling>
          <c:orientation val="minMax"/>
        </c:scaling>
        <c:delete val="1"/>
        <c:axPos val="b"/>
        <c:numFmt formatCode="General" sourceLinked="1"/>
        <c:majorTickMark val="out"/>
        <c:minorTickMark val="none"/>
        <c:tickLblPos val="nextTo"/>
        <c:crossAx val="548707264"/>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Sheet1!$A$2:$A$21</cx:f>
        <cx:lvl ptCount="20">
          <cx:pt idx="0">B.1.1</cx:pt>
          <cx:pt idx="1">BA.1</cx:pt>
          <cx:pt idx="2">JN.1</cx:pt>
          <cx:pt idx="3">JN.1.18</cx:pt>
          <cx:pt idx="4">JN.1.4.6</cx:pt>
          <cx:pt idx="5">JN.1.50.1</cx:pt>
          <cx:pt idx="6">KP.1.1</cx:pt>
          <cx:pt idx="7">KP.1.1.1</cx:pt>
          <cx:pt idx="8">KP.1.1.3</cx:pt>
          <cx:pt idx="9">KP.1.1.5</cx:pt>
          <cx:pt idx="10">KP.2</cx:pt>
          <cx:pt idx="11">KP.2.2</cx:pt>
          <cx:pt idx="12">KP.2.3</cx:pt>
          <cx:pt idx="13">KP.3.1</cx:pt>
          <cx:pt idx="14">KP.3.1.1</cx:pt>
          <cx:pt idx="15">KP.3.1.3</cx:pt>
          <cx:pt idx="16">KP.3.2.3</cx:pt>
          <cx:pt idx="17">KP.3.3</cx:pt>
          <cx:pt idx="18">LB.1</cx:pt>
          <cx:pt idx="19">MK.1</cx:pt>
        </cx:lvl>
      </cx:strDim>
      <cx:numDim type="size">
        <cx:f>Sheet1!$C$2:$C$21</cx:f>
        <cx:lvl ptCount="20" formatCode="General">
          <cx:pt idx="0">1</cx:pt>
          <cx:pt idx="1">1</cx:pt>
          <cx:pt idx="2">2</cx:pt>
          <cx:pt idx="3">3</cx:pt>
          <cx:pt idx="4">2</cx:pt>
          <cx:pt idx="5">1</cx:pt>
          <cx:pt idx="6">2</cx:pt>
          <cx:pt idx="7">2</cx:pt>
          <cx:pt idx="8">3</cx:pt>
          <cx:pt idx="9">1</cx:pt>
          <cx:pt idx="10">2</cx:pt>
          <cx:pt idx="11">1</cx:pt>
          <cx:pt idx="12">11</cx:pt>
          <cx:pt idx="13">2</cx:pt>
          <cx:pt idx="14">27</cx:pt>
          <cx:pt idx="15">2</cx:pt>
          <cx:pt idx="16">1</cx:pt>
          <cx:pt idx="17">11</cx:pt>
          <cx:pt idx="18">7</cx:pt>
          <cx:pt idx="19">1</cx:pt>
        </cx:lvl>
      </cx:numDim>
    </cx:data>
  </cx:chartData>
  <cx:chart>
    <cx:title pos="t" align="ctr" overlay="0">
      <cx:tx>
        <cx:txData>
          <cx:v>Variantet</cx:v>
        </cx:txData>
      </cx:tx>
      <cx:txPr>
        <a:bodyPr spcFirstLastPara="1" vertOverflow="ellipsis" wrap="square" lIns="0" tIns="0" rIns="0" bIns="0" anchor="ctr" anchorCtr="1"/>
        <a:lstStyle/>
        <a:p>
          <a:pPr algn="ctr">
            <a:defRPr/>
          </a:pPr>
          <a:r>
            <a:rPr lang="en-US"/>
            <a:t>Variantet</a:t>
          </a:r>
        </a:p>
      </cx:txPr>
    </cx:title>
    <cx:plotArea>
      <cx:plotAreaRegion>
        <cx:series layoutId="sunburst" uniqueId="{8242F6D8-47FC-4AE1-BBF7-35B1D39F7495}">
          <cx:tx>
            <cx:txData>
              <cx:f>Sheet1!$C$1</cx:f>
              <cx:v>Numri i rasteve</cx:v>
            </cx:txData>
          </cx:tx>
          <cx:dataLabels pos="ct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1164D-030C-403C-BC0A-85030CB0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2258</Words>
  <Characters>12877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Task Team</dc:creator>
  <cp:keywords/>
  <dc:description/>
  <cp:lastModifiedBy>Besfort Kryeziu</cp:lastModifiedBy>
  <cp:revision>2</cp:revision>
  <cp:lastPrinted>2024-08-28T12:17:00Z</cp:lastPrinted>
  <dcterms:created xsi:type="dcterms:W3CDTF">2024-09-19T07:15:00Z</dcterms:created>
  <dcterms:modified xsi:type="dcterms:W3CDTF">2024-09-19T07:15:00Z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b581d32c8932042ef0dac2f44a73a61853f3318c06ca9e5f150f3b27bbaa1408</vt:lpwstr>
  </property>
</Properties>
</file>